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13A68" w14:textId="77777777" w:rsidR="00616D11" w:rsidRPr="00315CAE" w:rsidRDefault="00616D11" w:rsidP="00616D11">
      <w:pPr>
        <w:rPr>
          <w:rFonts w:ascii="Verdana" w:hAnsi="Verdana"/>
        </w:rPr>
      </w:pPr>
    </w:p>
    <w:p w14:paraId="592A861D" w14:textId="2DD293A1" w:rsidR="007E4159" w:rsidRPr="00315CAE" w:rsidRDefault="00780791" w:rsidP="007E4159">
      <w:pPr>
        <w:jc w:val="center"/>
        <w:rPr>
          <w:rFonts w:ascii="Verdana" w:hAnsi="Verdana"/>
          <w:b/>
          <w:sz w:val="52"/>
          <w:szCs w:val="52"/>
        </w:rPr>
      </w:pPr>
      <w:r>
        <w:rPr>
          <w:noProof/>
        </w:rPr>
        <w:drawing>
          <wp:inline distT="0" distB="0" distL="0" distR="0" wp14:anchorId="70853701" wp14:editId="33BBB0C2">
            <wp:extent cx="1488110" cy="1466850"/>
            <wp:effectExtent l="0" t="0" r="0" b="0"/>
            <wp:docPr id="828290553"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7"/>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488110" cy="1466850"/>
                    </a:xfrm>
                    <a:prstGeom prst="rect">
                      <a:avLst/>
                    </a:prstGeom>
                  </pic:spPr>
                </pic:pic>
              </a:graphicData>
            </a:graphic>
          </wp:inline>
        </w:drawing>
      </w:r>
    </w:p>
    <w:p w14:paraId="4F67FAAC" w14:textId="77777777" w:rsidR="007E4159" w:rsidRPr="00315CAE" w:rsidRDefault="007E4159" w:rsidP="007E4159">
      <w:pPr>
        <w:jc w:val="center"/>
        <w:rPr>
          <w:rFonts w:ascii="Verdana" w:hAnsi="Verdana"/>
        </w:rPr>
      </w:pPr>
    </w:p>
    <w:p w14:paraId="63088727" w14:textId="77777777" w:rsidR="007E4159" w:rsidRPr="00315CAE" w:rsidRDefault="007E4159" w:rsidP="007E4159">
      <w:pPr>
        <w:rPr>
          <w:rFonts w:ascii="Verdana" w:hAnsi="Verdana"/>
        </w:rPr>
      </w:pPr>
    </w:p>
    <w:p w14:paraId="5935C7DF" w14:textId="77777777" w:rsidR="007E4159" w:rsidRPr="00315CAE" w:rsidRDefault="007E4159" w:rsidP="007E4159">
      <w:pPr>
        <w:rPr>
          <w:rFonts w:ascii="Verdana" w:hAnsi="Verdana"/>
        </w:rPr>
      </w:pPr>
    </w:p>
    <w:p w14:paraId="7F4194A5" w14:textId="77777777" w:rsidR="007E4159" w:rsidRPr="00315CAE" w:rsidRDefault="007E4159" w:rsidP="007E4159">
      <w:pPr>
        <w:rPr>
          <w:rFonts w:ascii="Verdana" w:hAnsi="Verdana"/>
        </w:rPr>
      </w:pPr>
    </w:p>
    <w:p w14:paraId="42BE2112" w14:textId="1F08C493" w:rsidR="00BD5EFB" w:rsidRDefault="00C24F5E" w:rsidP="0F965633">
      <w:pPr>
        <w:jc w:val="center"/>
        <w:rPr>
          <w:rFonts w:ascii="Verdana" w:hAnsi="Verdana"/>
          <w:b/>
          <w:bCs/>
          <w:sz w:val="52"/>
          <w:szCs w:val="52"/>
        </w:rPr>
      </w:pPr>
      <w:r w:rsidRPr="0F965633">
        <w:rPr>
          <w:rFonts w:ascii="Verdana" w:hAnsi="Verdana"/>
          <w:b/>
          <w:bCs/>
          <w:sz w:val="52"/>
          <w:szCs w:val="52"/>
        </w:rPr>
        <w:t>AVTALE</w:t>
      </w:r>
      <w:r w:rsidR="007E4159" w:rsidRPr="0F965633">
        <w:rPr>
          <w:rFonts w:ascii="Verdana" w:hAnsi="Verdana"/>
          <w:b/>
          <w:bCs/>
          <w:sz w:val="52"/>
          <w:szCs w:val="52"/>
        </w:rPr>
        <w:t xml:space="preserve"> </w:t>
      </w:r>
      <w:r w:rsidR="000D3EA9" w:rsidRPr="0F965633">
        <w:rPr>
          <w:rFonts w:ascii="Verdana" w:hAnsi="Verdana"/>
          <w:b/>
          <w:bCs/>
          <w:sz w:val="52"/>
          <w:szCs w:val="52"/>
        </w:rPr>
        <w:t>2</w:t>
      </w:r>
      <w:r w:rsidR="006E5E9E">
        <w:rPr>
          <w:rFonts w:ascii="Verdana" w:hAnsi="Verdana"/>
          <w:b/>
          <w:bCs/>
          <w:sz w:val="52"/>
          <w:szCs w:val="52"/>
        </w:rPr>
        <w:t>6-019</w:t>
      </w:r>
    </w:p>
    <w:p w14:paraId="1307943F" w14:textId="32962D0C" w:rsidR="007E4159" w:rsidRPr="00F63D6F" w:rsidRDefault="007E4159" w:rsidP="00F63D6F">
      <w:pPr>
        <w:jc w:val="center"/>
        <w:rPr>
          <w:rFonts w:ascii="Verdana" w:hAnsi="Verdana"/>
          <w:sz w:val="16"/>
        </w:rPr>
      </w:pPr>
      <w:r w:rsidRPr="00315CAE">
        <w:rPr>
          <w:rFonts w:ascii="Verdana" w:hAnsi="Verdana"/>
          <w:b/>
          <w:sz w:val="52"/>
          <w:szCs w:val="52"/>
        </w:rPr>
        <w:t xml:space="preserve"> </w:t>
      </w:r>
      <w:r w:rsidR="006E5E9E">
        <w:rPr>
          <w:rFonts w:ascii="Verdana" w:hAnsi="Verdana"/>
          <w:b/>
          <w:sz w:val="52"/>
          <w:szCs w:val="52"/>
        </w:rPr>
        <w:t>U</w:t>
      </w:r>
      <w:r w:rsidR="00835877" w:rsidRPr="00835877">
        <w:rPr>
          <w:rFonts w:ascii="Verdana" w:hAnsi="Verdana"/>
          <w:b/>
          <w:sz w:val="52"/>
          <w:szCs w:val="52"/>
        </w:rPr>
        <w:t>tlevering via lokale utleveringssteder</w:t>
      </w:r>
    </w:p>
    <w:p w14:paraId="24CEED29" w14:textId="77777777" w:rsidR="007E4159" w:rsidRPr="00315CAE" w:rsidRDefault="007E4159" w:rsidP="007E4159">
      <w:pPr>
        <w:rPr>
          <w:rFonts w:ascii="Verdana" w:hAnsi="Verdana"/>
        </w:rPr>
      </w:pPr>
    </w:p>
    <w:p w14:paraId="316D012E" w14:textId="77777777" w:rsidR="007E4159" w:rsidRPr="00315CAE" w:rsidRDefault="007E4159" w:rsidP="007E4159">
      <w:pPr>
        <w:rPr>
          <w:rFonts w:ascii="Verdana" w:hAnsi="Verdana"/>
        </w:rPr>
      </w:pPr>
    </w:p>
    <w:p w14:paraId="3DD31FE5" w14:textId="77777777" w:rsidR="007E4159" w:rsidRPr="00315CAE" w:rsidRDefault="007E4159" w:rsidP="007E4159">
      <w:pPr>
        <w:rPr>
          <w:rFonts w:ascii="Verdana" w:hAnsi="Verdana"/>
        </w:rPr>
      </w:pPr>
    </w:p>
    <w:p w14:paraId="677B7A64" w14:textId="77777777" w:rsidR="007E4159" w:rsidRPr="00315CAE" w:rsidRDefault="007E4159" w:rsidP="007E4159">
      <w:pPr>
        <w:rPr>
          <w:rFonts w:ascii="Verdana" w:hAnsi="Verdana"/>
        </w:rPr>
      </w:pPr>
    </w:p>
    <w:p w14:paraId="0713453E" w14:textId="77777777" w:rsidR="007E4159" w:rsidRDefault="007E4159" w:rsidP="007E4159">
      <w:pPr>
        <w:rPr>
          <w:rFonts w:ascii="Verdana" w:hAnsi="Verdana"/>
        </w:rPr>
      </w:pPr>
    </w:p>
    <w:p w14:paraId="0954191E" w14:textId="77777777" w:rsidR="00D868AC" w:rsidRDefault="00D868AC" w:rsidP="007E4159">
      <w:pPr>
        <w:rPr>
          <w:rFonts w:ascii="Verdana" w:hAnsi="Verdana"/>
        </w:rPr>
      </w:pPr>
    </w:p>
    <w:p w14:paraId="7A545336" w14:textId="77777777" w:rsidR="00D868AC" w:rsidRDefault="00D868AC" w:rsidP="007E4159">
      <w:pPr>
        <w:rPr>
          <w:rFonts w:ascii="Verdana" w:hAnsi="Verdana"/>
        </w:rPr>
      </w:pPr>
    </w:p>
    <w:p w14:paraId="10092B1E" w14:textId="77777777" w:rsidR="00D868AC" w:rsidRDefault="00D868AC" w:rsidP="007E4159">
      <w:pPr>
        <w:rPr>
          <w:rFonts w:ascii="Verdana" w:hAnsi="Verdana"/>
        </w:rPr>
      </w:pPr>
    </w:p>
    <w:p w14:paraId="4AC7D1F9" w14:textId="77777777" w:rsidR="00D868AC" w:rsidRDefault="00D868AC" w:rsidP="007E4159">
      <w:pPr>
        <w:rPr>
          <w:rFonts w:ascii="Verdana" w:hAnsi="Verdana"/>
        </w:rPr>
      </w:pPr>
    </w:p>
    <w:p w14:paraId="6ECF2082" w14:textId="77777777" w:rsidR="00D868AC" w:rsidRDefault="00D868AC" w:rsidP="007E4159">
      <w:pPr>
        <w:rPr>
          <w:rFonts w:ascii="Verdana" w:hAnsi="Verdana"/>
        </w:rPr>
      </w:pPr>
    </w:p>
    <w:p w14:paraId="1B1F2060" w14:textId="77777777" w:rsidR="00D868AC" w:rsidRDefault="00D868AC" w:rsidP="007E4159">
      <w:pPr>
        <w:rPr>
          <w:rFonts w:ascii="Verdana" w:hAnsi="Verdana"/>
        </w:rPr>
      </w:pPr>
    </w:p>
    <w:p w14:paraId="1429D42D" w14:textId="77777777" w:rsidR="00D868AC" w:rsidRDefault="00D868AC" w:rsidP="007E4159">
      <w:pPr>
        <w:rPr>
          <w:rFonts w:ascii="Verdana" w:hAnsi="Verdana"/>
        </w:rPr>
      </w:pPr>
    </w:p>
    <w:p w14:paraId="23BD78E6" w14:textId="77777777" w:rsidR="00D868AC" w:rsidRDefault="00D868AC" w:rsidP="007E4159">
      <w:pPr>
        <w:rPr>
          <w:rFonts w:ascii="Verdana" w:hAnsi="Verdana"/>
        </w:rPr>
      </w:pPr>
    </w:p>
    <w:p w14:paraId="36D3CC06" w14:textId="77777777" w:rsidR="00D868AC" w:rsidRDefault="00D868AC" w:rsidP="007E4159">
      <w:pPr>
        <w:rPr>
          <w:rFonts w:ascii="Verdana" w:hAnsi="Verdana"/>
        </w:rPr>
      </w:pPr>
    </w:p>
    <w:p w14:paraId="7646CC0E" w14:textId="77777777" w:rsidR="00D868AC" w:rsidRDefault="00D868AC" w:rsidP="007E4159">
      <w:pPr>
        <w:rPr>
          <w:rFonts w:ascii="Verdana" w:hAnsi="Verdana"/>
        </w:rPr>
      </w:pPr>
    </w:p>
    <w:p w14:paraId="150F390A" w14:textId="77777777" w:rsidR="00D868AC" w:rsidRPr="00315CAE" w:rsidRDefault="00D868AC" w:rsidP="007E4159">
      <w:pPr>
        <w:rPr>
          <w:rFonts w:ascii="Verdana" w:hAnsi="Verdana"/>
        </w:rPr>
      </w:pPr>
    </w:p>
    <w:p w14:paraId="040BE32B" w14:textId="77777777" w:rsidR="007E4159" w:rsidRPr="00315CAE" w:rsidRDefault="007E4159" w:rsidP="007E4159">
      <w:pPr>
        <w:rPr>
          <w:rFonts w:ascii="Verdana" w:hAnsi="Verdana"/>
        </w:rPr>
      </w:pPr>
    </w:p>
    <w:p w14:paraId="57169461" w14:textId="77777777" w:rsidR="007E4159" w:rsidRPr="00315CAE" w:rsidRDefault="007E4159" w:rsidP="007E4159">
      <w:pPr>
        <w:rPr>
          <w:rFonts w:ascii="Verdana" w:hAnsi="Verdana"/>
        </w:rPr>
      </w:pPr>
    </w:p>
    <w:p w14:paraId="0993A407" w14:textId="2217F8A7" w:rsidR="002771A4" w:rsidRDefault="007E4159" w:rsidP="002771A4">
      <w:pPr>
        <w:rPr>
          <w:rFonts w:ascii="Verdana" w:hAnsi="Verdana"/>
        </w:rPr>
      </w:pPr>
      <w:r w:rsidRPr="0F965633">
        <w:rPr>
          <w:rFonts w:ascii="Verdana" w:hAnsi="Verdana"/>
          <w:b/>
          <w:bCs/>
        </w:rPr>
        <w:t>Avtalereferanse:</w:t>
      </w:r>
      <w:r w:rsidR="00D868AC" w:rsidRPr="0F965633">
        <w:rPr>
          <w:rFonts w:ascii="Verdana" w:hAnsi="Verdana"/>
          <w:b/>
          <w:bCs/>
        </w:rPr>
        <w:t xml:space="preserve"> </w:t>
      </w:r>
      <w:r w:rsidR="000D3EA9" w:rsidRPr="0F965633">
        <w:rPr>
          <w:rFonts w:ascii="Verdana" w:hAnsi="Verdana"/>
        </w:rPr>
        <w:t>2</w:t>
      </w:r>
      <w:r w:rsidR="008930A3">
        <w:rPr>
          <w:rFonts w:ascii="Verdana" w:hAnsi="Verdana"/>
        </w:rPr>
        <w:t>6-019</w:t>
      </w:r>
      <w:r w:rsidR="001B4445" w:rsidRPr="0F965633">
        <w:rPr>
          <w:rFonts w:ascii="Verdana" w:hAnsi="Verdana"/>
        </w:rPr>
        <w:t xml:space="preserve"> </w:t>
      </w:r>
      <w:r w:rsidR="00835877" w:rsidRPr="00835877">
        <w:rPr>
          <w:rFonts w:ascii="Verdana" w:hAnsi="Verdana"/>
        </w:rPr>
        <w:t>utlevering via lokale utleveringssteder</w:t>
      </w:r>
    </w:p>
    <w:p w14:paraId="0E42D58D" w14:textId="77777777" w:rsidR="002771A4" w:rsidRDefault="002771A4">
      <w:pPr>
        <w:spacing w:line="240" w:lineRule="auto"/>
        <w:rPr>
          <w:rFonts w:ascii="Verdana" w:hAnsi="Verdana"/>
        </w:rPr>
      </w:pPr>
      <w:r>
        <w:rPr>
          <w:rFonts w:ascii="Verdana" w:hAnsi="Verdana"/>
        </w:rPr>
        <w:br w:type="page"/>
      </w:r>
    </w:p>
    <w:p w14:paraId="04FA76C3" w14:textId="77777777" w:rsidR="002771A4" w:rsidRPr="002771A4" w:rsidRDefault="002771A4" w:rsidP="002771A4">
      <w:pPr>
        <w:rPr>
          <w:rFonts w:ascii="Verdana" w:hAnsi="Verdana"/>
          <w:sz w:val="19"/>
        </w:rPr>
      </w:pPr>
    </w:p>
    <w:p w14:paraId="59D9DD81" w14:textId="77777777" w:rsidR="002771A4" w:rsidRDefault="002771A4" w:rsidP="007E4159">
      <w:pPr>
        <w:jc w:val="center"/>
        <w:rPr>
          <w:rFonts w:ascii="Verdana" w:hAnsi="Verdana"/>
          <w:b/>
          <w:sz w:val="28"/>
          <w:szCs w:val="28"/>
        </w:rPr>
      </w:pPr>
    </w:p>
    <w:p w14:paraId="79C6B0AA" w14:textId="128989EE" w:rsidR="007E4159" w:rsidRPr="00315CAE" w:rsidRDefault="00C24F5E" w:rsidP="007E4159">
      <w:pPr>
        <w:jc w:val="center"/>
        <w:rPr>
          <w:rFonts w:ascii="Verdana" w:hAnsi="Verdana"/>
          <w:b/>
          <w:szCs w:val="20"/>
        </w:rPr>
      </w:pPr>
      <w:r>
        <w:rPr>
          <w:rFonts w:ascii="Verdana" w:hAnsi="Verdana"/>
          <w:b/>
          <w:sz w:val="28"/>
          <w:szCs w:val="28"/>
        </w:rPr>
        <w:t>Avtale</w:t>
      </w:r>
      <w:r w:rsidR="007E4159" w:rsidRPr="00315CAE">
        <w:rPr>
          <w:rFonts w:ascii="Verdana" w:hAnsi="Verdana"/>
          <w:b/>
          <w:sz w:val="28"/>
          <w:szCs w:val="28"/>
        </w:rPr>
        <w:t xml:space="preserve"> for </w:t>
      </w:r>
      <w:r w:rsidR="00835877" w:rsidRPr="00835877">
        <w:rPr>
          <w:rFonts w:ascii="Verdana" w:hAnsi="Verdana"/>
          <w:b/>
          <w:sz w:val="28"/>
          <w:szCs w:val="28"/>
        </w:rPr>
        <w:t>utlevering via lokale utleveringssteder</w:t>
      </w:r>
    </w:p>
    <w:p w14:paraId="40767D89" w14:textId="77777777" w:rsidR="002771A4" w:rsidRDefault="002771A4" w:rsidP="00221779">
      <w:pPr>
        <w:rPr>
          <w:rFonts w:ascii="Verdana" w:hAnsi="Verdana"/>
          <w:b/>
          <w:szCs w:val="20"/>
        </w:rPr>
      </w:pPr>
    </w:p>
    <w:p w14:paraId="56746F94" w14:textId="1CBAC810" w:rsidR="007E4159" w:rsidRPr="00315CAE" w:rsidRDefault="00C24F5E" w:rsidP="007E4159">
      <w:pPr>
        <w:jc w:val="center"/>
        <w:rPr>
          <w:rFonts w:ascii="Verdana" w:hAnsi="Verdana"/>
          <w:b/>
          <w:szCs w:val="20"/>
        </w:rPr>
      </w:pPr>
      <w:r>
        <w:rPr>
          <w:rFonts w:ascii="Verdana" w:hAnsi="Verdana"/>
          <w:b/>
          <w:szCs w:val="20"/>
        </w:rPr>
        <w:t>Avtale</w:t>
      </w:r>
      <w:r w:rsidR="007E4159" w:rsidRPr="00315CAE">
        <w:rPr>
          <w:rFonts w:ascii="Verdana" w:hAnsi="Verdana"/>
          <w:b/>
          <w:szCs w:val="20"/>
        </w:rPr>
        <w:t xml:space="preserve"> mellom:</w:t>
      </w:r>
    </w:p>
    <w:p w14:paraId="4BE96A7D" w14:textId="77777777" w:rsidR="007E4159" w:rsidRPr="00315CAE" w:rsidRDefault="007E4159" w:rsidP="007E4159">
      <w:pPr>
        <w:tabs>
          <w:tab w:val="left" w:pos="4536"/>
        </w:tabs>
        <w:suppressAutoHyphens/>
        <w:jc w:val="center"/>
        <w:rPr>
          <w:rFonts w:ascii="Verdana" w:hAnsi="Verdana"/>
          <w:szCs w:val="20"/>
        </w:rPr>
      </w:pPr>
    </w:p>
    <w:p w14:paraId="54A72290" w14:textId="0F113E31" w:rsidR="007E4159" w:rsidRPr="00315CAE" w:rsidRDefault="003A771B" w:rsidP="0008725D">
      <w:pPr>
        <w:tabs>
          <w:tab w:val="left" w:pos="4536"/>
        </w:tabs>
        <w:suppressAutoHyphens/>
        <w:jc w:val="center"/>
        <w:rPr>
          <w:rFonts w:ascii="Verdana" w:hAnsi="Verdana"/>
          <w:szCs w:val="20"/>
        </w:rPr>
      </w:pPr>
      <w:r>
        <w:rPr>
          <w:rFonts w:ascii="Verdana" w:hAnsi="Verdana"/>
          <w:szCs w:val="20"/>
        </w:rPr>
        <w:t>AS Vinmonopolet</w:t>
      </w: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7E4159" w:rsidRPr="00315CAE" w14:paraId="4D78839D" w14:textId="77777777" w:rsidTr="00EF5649">
        <w:tc>
          <w:tcPr>
            <w:tcW w:w="8640" w:type="dxa"/>
          </w:tcPr>
          <w:p w14:paraId="2AE5D065" w14:textId="77777777" w:rsidR="007E4159" w:rsidRPr="00315CAE" w:rsidRDefault="007E4159" w:rsidP="00EF5649">
            <w:pPr>
              <w:tabs>
                <w:tab w:val="left" w:pos="4536"/>
              </w:tabs>
              <w:suppressAutoHyphens/>
              <w:jc w:val="center"/>
              <w:rPr>
                <w:rFonts w:ascii="Verdana" w:hAnsi="Verdana"/>
                <w:szCs w:val="20"/>
              </w:rPr>
            </w:pPr>
          </w:p>
        </w:tc>
      </w:tr>
    </w:tbl>
    <w:p w14:paraId="235DFE78" w14:textId="77777777" w:rsidR="007E4159" w:rsidRPr="00315CAE" w:rsidRDefault="007E4159" w:rsidP="007E4159">
      <w:pPr>
        <w:tabs>
          <w:tab w:val="left" w:pos="4536"/>
        </w:tabs>
        <w:suppressAutoHyphens/>
        <w:jc w:val="center"/>
        <w:rPr>
          <w:rFonts w:ascii="Verdana" w:hAnsi="Verdana"/>
          <w:szCs w:val="20"/>
        </w:rPr>
      </w:pPr>
      <w:r w:rsidRPr="00315CAE">
        <w:rPr>
          <w:rFonts w:ascii="Verdana" w:hAnsi="Verdana"/>
          <w:szCs w:val="20"/>
        </w:rPr>
        <w:t xml:space="preserve">(heretter omtalt som </w:t>
      </w:r>
      <w:r w:rsidR="001243E9" w:rsidRPr="00315CAE">
        <w:rPr>
          <w:rFonts w:ascii="Verdana" w:hAnsi="Verdana"/>
          <w:szCs w:val="20"/>
        </w:rPr>
        <w:t>Oppdragsgiver</w:t>
      </w:r>
      <w:r w:rsidRPr="00315CAE">
        <w:rPr>
          <w:rFonts w:ascii="Verdana" w:hAnsi="Verdana"/>
          <w:szCs w:val="20"/>
        </w:rPr>
        <w:t>)</w:t>
      </w:r>
    </w:p>
    <w:p w14:paraId="67F812AA" w14:textId="77777777" w:rsidR="007E4159" w:rsidRPr="00315CAE" w:rsidRDefault="007E4159" w:rsidP="007E4159">
      <w:pPr>
        <w:tabs>
          <w:tab w:val="left" w:pos="4536"/>
        </w:tabs>
        <w:suppressAutoHyphens/>
        <w:jc w:val="center"/>
        <w:rPr>
          <w:rFonts w:ascii="Verdana" w:hAnsi="Verdana"/>
          <w:szCs w:val="20"/>
        </w:rPr>
      </w:pPr>
    </w:p>
    <w:p w14:paraId="32F0F221" w14:textId="77777777" w:rsidR="007E4159" w:rsidRPr="00315CAE" w:rsidRDefault="007E4159" w:rsidP="007E4159">
      <w:pPr>
        <w:tabs>
          <w:tab w:val="left" w:pos="4536"/>
        </w:tabs>
        <w:suppressAutoHyphens/>
        <w:jc w:val="center"/>
        <w:rPr>
          <w:rFonts w:ascii="Verdana" w:hAnsi="Verdana"/>
          <w:szCs w:val="20"/>
        </w:rPr>
      </w:pPr>
      <w:r w:rsidRPr="00315CAE">
        <w:rPr>
          <w:rFonts w:ascii="Verdana" w:hAnsi="Verdana"/>
          <w:szCs w:val="20"/>
        </w:rPr>
        <w:t>og</w:t>
      </w:r>
    </w:p>
    <w:p w14:paraId="6085A4D1" w14:textId="77777777" w:rsidR="007E4159" w:rsidRPr="00315CAE" w:rsidRDefault="007E4159" w:rsidP="00367987">
      <w:pPr>
        <w:tabs>
          <w:tab w:val="left" w:pos="4536"/>
        </w:tabs>
        <w:suppressAutoHyphens/>
        <w:rPr>
          <w:rFonts w:ascii="Verdana" w:hAnsi="Verdana"/>
          <w:szCs w:val="20"/>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7E4159" w:rsidRPr="00315CAE" w14:paraId="5AC9EF25" w14:textId="77777777" w:rsidTr="76EC99E6">
        <w:tc>
          <w:tcPr>
            <w:tcW w:w="8640" w:type="dxa"/>
          </w:tcPr>
          <w:p w14:paraId="0210D50C" w14:textId="42DB1BAF" w:rsidR="007E4159" w:rsidRPr="00315CAE" w:rsidRDefault="00367987" w:rsidP="0008725D">
            <w:pPr>
              <w:tabs>
                <w:tab w:val="left" w:pos="4536"/>
              </w:tabs>
              <w:jc w:val="center"/>
              <w:rPr>
                <w:szCs w:val="22"/>
              </w:rPr>
            </w:pPr>
            <w:r w:rsidRPr="00367987">
              <w:rPr>
                <w:szCs w:val="22"/>
              </w:rPr>
              <w:t>Posten Norge AS</w:t>
            </w:r>
          </w:p>
        </w:tc>
      </w:tr>
    </w:tbl>
    <w:p w14:paraId="0FE84AB8" w14:textId="77777777" w:rsidR="007E4159" w:rsidRPr="00315CAE" w:rsidRDefault="007E4159" w:rsidP="007E4159">
      <w:pPr>
        <w:tabs>
          <w:tab w:val="left" w:pos="4536"/>
        </w:tabs>
        <w:suppressAutoHyphens/>
        <w:jc w:val="center"/>
        <w:rPr>
          <w:rFonts w:ascii="Verdana" w:hAnsi="Verdana"/>
          <w:szCs w:val="20"/>
        </w:rPr>
      </w:pPr>
      <w:r w:rsidRPr="00315CAE">
        <w:rPr>
          <w:rFonts w:ascii="Verdana" w:hAnsi="Verdana"/>
          <w:szCs w:val="20"/>
        </w:rPr>
        <w:t xml:space="preserve">(heretter omtalt som </w:t>
      </w:r>
      <w:r w:rsidR="001243E9" w:rsidRPr="00315CAE">
        <w:rPr>
          <w:rFonts w:ascii="Verdana" w:hAnsi="Verdana"/>
          <w:szCs w:val="20"/>
        </w:rPr>
        <w:t>Leverandør</w:t>
      </w:r>
      <w:r w:rsidRPr="00315CAE">
        <w:rPr>
          <w:rFonts w:ascii="Verdana" w:hAnsi="Verdana"/>
          <w:szCs w:val="20"/>
        </w:rPr>
        <w:t>)</w:t>
      </w:r>
    </w:p>
    <w:p w14:paraId="5D872B04" w14:textId="77777777" w:rsidR="007E4159" w:rsidRPr="00315CAE" w:rsidRDefault="007E4159" w:rsidP="007E4159">
      <w:pPr>
        <w:tabs>
          <w:tab w:val="left" w:pos="4536"/>
        </w:tabs>
        <w:suppressAutoHyphens/>
        <w:jc w:val="center"/>
        <w:rPr>
          <w:rFonts w:ascii="Verdana" w:hAnsi="Verdana"/>
          <w:szCs w:val="20"/>
        </w:rPr>
      </w:pPr>
    </w:p>
    <w:p w14:paraId="258A1ECF" w14:textId="77777777" w:rsidR="007E4159" w:rsidRDefault="007E4159" w:rsidP="007E4159">
      <w:pPr>
        <w:tabs>
          <w:tab w:val="left" w:pos="4536"/>
        </w:tabs>
        <w:suppressAutoHyphens/>
        <w:jc w:val="center"/>
        <w:rPr>
          <w:rFonts w:ascii="Verdana" w:hAnsi="Verdana"/>
          <w:szCs w:val="20"/>
        </w:rPr>
      </w:pPr>
    </w:p>
    <w:p w14:paraId="3ECCA352" w14:textId="77777777" w:rsidR="0044504D" w:rsidRPr="00315CAE" w:rsidRDefault="0044504D" w:rsidP="007E4159">
      <w:pPr>
        <w:tabs>
          <w:tab w:val="left" w:pos="4536"/>
        </w:tabs>
        <w:suppressAutoHyphens/>
        <w:jc w:val="center"/>
        <w:rPr>
          <w:rFonts w:ascii="Verdana" w:hAnsi="Verdana"/>
          <w:szCs w:val="20"/>
        </w:rPr>
      </w:pPr>
    </w:p>
    <w:p w14:paraId="5CCE8C6A" w14:textId="77777777" w:rsidR="008B7041" w:rsidRPr="008B7041" w:rsidRDefault="008B7041" w:rsidP="008B7041">
      <w:pPr>
        <w:rPr>
          <w:rFonts w:ascii="Verdana" w:hAnsi="Verdana"/>
          <w:szCs w:val="20"/>
        </w:rPr>
      </w:pPr>
      <w:bookmarkStart w:id="0" w:name="_Toc138475819"/>
      <w:bookmarkStart w:id="1" w:name="_Toc138476765"/>
      <w:bookmarkStart w:id="2" w:name="_Toc178975019"/>
      <w:bookmarkStart w:id="3" w:name="_Toc178976048"/>
      <w:bookmarkStart w:id="4" w:name="_Toc178976178"/>
      <w:bookmarkStart w:id="5" w:name="_Toc180918389"/>
      <w:bookmarkStart w:id="6" w:name="_Toc233477120"/>
      <w:bookmarkStart w:id="7" w:name="_Toc240056225"/>
      <w:r w:rsidRPr="008B7041">
        <w:rPr>
          <w:rFonts w:ascii="Verdana" w:hAnsi="Verdana"/>
          <w:szCs w:val="20"/>
        </w:rPr>
        <w:t>Vinmonopolet vil presisere at kontaktopplysninger knyttet til avtalen vil bli behandlet i samsvar med personopplysningsloven og kun til avtalens formål.</w:t>
      </w:r>
    </w:p>
    <w:p w14:paraId="7AEDA6BB" w14:textId="77777777" w:rsidR="008B7041" w:rsidRPr="008B7041" w:rsidRDefault="008B7041" w:rsidP="008B7041">
      <w:pPr>
        <w:rPr>
          <w:rFonts w:ascii="Verdana" w:hAnsi="Verdana"/>
          <w:szCs w:val="20"/>
        </w:rPr>
      </w:pPr>
      <w:hyperlink r:id="rId13" w:history="1">
        <w:r w:rsidRPr="008B7041">
          <w:rPr>
            <w:rStyle w:val="Hyperkobling"/>
            <w:rFonts w:ascii="Verdana" w:hAnsi="Verdana"/>
            <w:szCs w:val="20"/>
          </w:rPr>
          <w:t>https://www.vinmonopolet.no/vmp/personvern</w:t>
        </w:r>
      </w:hyperlink>
    </w:p>
    <w:p w14:paraId="1A0C16AC" w14:textId="77777777" w:rsidR="008B7041" w:rsidRDefault="008B7041" w:rsidP="007E4159">
      <w:pPr>
        <w:rPr>
          <w:rFonts w:ascii="Verdana" w:hAnsi="Verdana"/>
          <w:szCs w:val="20"/>
        </w:rPr>
      </w:pPr>
    </w:p>
    <w:p w14:paraId="175513E1" w14:textId="0CB1BF7F" w:rsidR="007E4159" w:rsidRPr="00315CAE" w:rsidRDefault="007E4159" w:rsidP="007E4159">
      <w:pPr>
        <w:rPr>
          <w:rFonts w:ascii="Verdana" w:hAnsi="Verdana"/>
          <w:szCs w:val="20"/>
        </w:rPr>
      </w:pPr>
      <w:r w:rsidRPr="00315CAE">
        <w:rPr>
          <w:rFonts w:ascii="Verdana" w:hAnsi="Verdana"/>
          <w:szCs w:val="20"/>
        </w:rPr>
        <w:t xml:space="preserve">Denne </w:t>
      </w:r>
      <w:r w:rsidR="00C24F5E">
        <w:rPr>
          <w:rFonts w:ascii="Verdana" w:hAnsi="Verdana"/>
          <w:szCs w:val="20"/>
        </w:rPr>
        <w:t>avtale</w:t>
      </w:r>
      <w:r w:rsidRPr="00315CAE">
        <w:rPr>
          <w:rFonts w:ascii="Verdana" w:hAnsi="Verdana"/>
          <w:szCs w:val="20"/>
        </w:rPr>
        <w:t xml:space="preserve">n </w:t>
      </w:r>
      <w:bookmarkStart w:id="8" w:name="_Toc178975020"/>
      <w:bookmarkStart w:id="9" w:name="_Toc178976049"/>
      <w:bookmarkStart w:id="10" w:name="_Toc178976179"/>
      <w:bookmarkStart w:id="11" w:name="_Toc180918390"/>
      <w:bookmarkStart w:id="12" w:name="_Toc233477121"/>
      <w:bookmarkStart w:id="13" w:name="_Toc240056226"/>
      <w:bookmarkEnd w:id="0"/>
      <w:bookmarkEnd w:id="1"/>
      <w:bookmarkEnd w:id="2"/>
      <w:bookmarkEnd w:id="3"/>
      <w:bookmarkEnd w:id="4"/>
      <w:bookmarkEnd w:id="5"/>
      <w:bookmarkEnd w:id="6"/>
      <w:bookmarkEnd w:id="7"/>
      <w:r w:rsidR="00CC3A34">
        <w:rPr>
          <w:rFonts w:ascii="Verdana" w:hAnsi="Verdana"/>
          <w:szCs w:val="20"/>
        </w:rPr>
        <w:t>signeres elektronisk i Mercell portalen</w:t>
      </w:r>
    </w:p>
    <w:p w14:paraId="35E863E6" w14:textId="77777777" w:rsidR="007E4159" w:rsidRPr="00315CAE" w:rsidRDefault="007E4159" w:rsidP="007E4159">
      <w:pPr>
        <w:rPr>
          <w:rFonts w:ascii="Verdana" w:hAnsi="Verdana"/>
          <w:szCs w:val="20"/>
        </w:rPr>
      </w:pPr>
    </w:p>
    <w:p w14:paraId="2F4D3B22" w14:textId="77777777" w:rsidR="007E4159" w:rsidRPr="00315CAE" w:rsidRDefault="007E4159" w:rsidP="007E4159">
      <w:pPr>
        <w:jc w:val="center"/>
        <w:rPr>
          <w:rFonts w:ascii="Verdana" w:hAnsi="Verdana"/>
          <w:b/>
          <w:szCs w:val="20"/>
        </w:rPr>
      </w:pPr>
      <w:bookmarkStart w:id="14" w:name="_Toc178975021"/>
      <w:bookmarkStart w:id="15" w:name="_Toc178976050"/>
      <w:bookmarkStart w:id="16" w:name="_Toc178976180"/>
      <w:bookmarkStart w:id="17" w:name="_Toc180918391"/>
      <w:bookmarkStart w:id="18" w:name="_Toc233477122"/>
      <w:bookmarkStart w:id="19" w:name="_Toc240056227"/>
      <w:bookmarkEnd w:id="8"/>
      <w:bookmarkEnd w:id="9"/>
      <w:bookmarkEnd w:id="10"/>
      <w:bookmarkEnd w:id="11"/>
      <w:bookmarkEnd w:id="12"/>
      <w:bookmarkEnd w:id="13"/>
      <w:r w:rsidRPr="00315CAE">
        <w:rPr>
          <w:rFonts w:ascii="Verdana" w:hAnsi="Verdana"/>
          <w:b/>
          <w:szCs w:val="20"/>
        </w:rPr>
        <w:t xml:space="preserve">Skriftlige henvendelser i relasjon til </w:t>
      </w:r>
      <w:r w:rsidR="00C24F5E">
        <w:rPr>
          <w:rFonts w:ascii="Verdana" w:hAnsi="Verdana"/>
          <w:b/>
          <w:szCs w:val="20"/>
        </w:rPr>
        <w:t>avtale</w:t>
      </w:r>
      <w:r w:rsidRPr="00315CAE">
        <w:rPr>
          <w:rFonts w:ascii="Verdana" w:hAnsi="Verdana"/>
          <w:b/>
          <w:szCs w:val="20"/>
        </w:rPr>
        <w:t>n</w:t>
      </w:r>
      <w:bookmarkEnd w:id="14"/>
      <w:bookmarkEnd w:id="15"/>
      <w:bookmarkEnd w:id="16"/>
      <w:bookmarkEnd w:id="17"/>
      <w:bookmarkEnd w:id="18"/>
      <w:bookmarkEnd w:id="19"/>
    </w:p>
    <w:p w14:paraId="40E25341" w14:textId="77777777" w:rsidR="007E4159" w:rsidRPr="00315CAE" w:rsidRDefault="007E4159" w:rsidP="007E4159">
      <w:pPr>
        <w:tabs>
          <w:tab w:val="left" w:pos="4536"/>
        </w:tabs>
        <w:suppressAutoHyphens/>
        <w:jc w:val="center"/>
        <w:outlineLvl w:val="0"/>
        <w:rPr>
          <w:rFonts w:ascii="Verdana" w:hAnsi="Verdana"/>
          <w:szCs w:val="20"/>
        </w:rPr>
      </w:pPr>
    </w:p>
    <w:p w14:paraId="787823D7" w14:textId="77777777" w:rsidR="007E4159" w:rsidRPr="00315CAE" w:rsidRDefault="007E4159" w:rsidP="007E4159">
      <w:pPr>
        <w:tabs>
          <w:tab w:val="left" w:pos="4536"/>
        </w:tabs>
        <w:suppressAutoHyphens/>
        <w:jc w:val="center"/>
        <w:rPr>
          <w:rFonts w:ascii="Verdana" w:hAnsi="Verdana"/>
          <w:szCs w:val="20"/>
        </w:rPr>
      </w:pPr>
    </w:p>
    <w:p w14:paraId="3403E412" w14:textId="77777777" w:rsidR="007E4159" w:rsidRPr="00315CAE" w:rsidRDefault="007E4159" w:rsidP="007E4159">
      <w:pPr>
        <w:jc w:val="center"/>
        <w:rPr>
          <w:rFonts w:ascii="Verdana" w:hAnsi="Verdana"/>
          <w:i/>
          <w:szCs w:val="20"/>
        </w:rPr>
      </w:pPr>
      <w:bookmarkStart w:id="20" w:name="_Toc138475822"/>
      <w:bookmarkStart w:id="21" w:name="_Toc138476768"/>
      <w:bookmarkStart w:id="22" w:name="_Toc178975022"/>
      <w:bookmarkStart w:id="23" w:name="_Toc178976051"/>
      <w:bookmarkStart w:id="24" w:name="_Toc178976181"/>
      <w:bookmarkStart w:id="25" w:name="_Toc180918392"/>
      <w:bookmarkStart w:id="26" w:name="_Toc233477123"/>
      <w:bookmarkStart w:id="27" w:name="_Toc240056228"/>
      <w:bookmarkStart w:id="28" w:name="_Toc240056330"/>
      <w:r w:rsidRPr="00315CAE">
        <w:rPr>
          <w:rFonts w:ascii="Verdana" w:hAnsi="Verdana"/>
          <w:i/>
          <w:szCs w:val="20"/>
        </w:rPr>
        <w:t xml:space="preserve">Henvendelser til </w:t>
      </w:r>
      <w:r w:rsidR="001243E9" w:rsidRPr="00315CAE">
        <w:rPr>
          <w:rFonts w:ascii="Verdana" w:hAnsi="Verdana"/>
          <w:i/>
          <w:szCs w:val="20"/>
        </w:rPr>
        <w:t>Oppdragsgiver</w:t>
      </w:r>
      <w:r w:rsidRPr="00315CAE">
        <w:rPr>
          <w:rFonts w:ascii="Verdana" w:hAnsi="Verdana"/>
          <w:i/>
          <w:szCs w:val="20"/>
        </w:rPr>
        <w:t>:</w:t>
      </w:r>
      <w:r w:rsidRPr="00315CAE">
        <w:rPr>
          <w:rFonts w:ascii="Verdana" w:hAnsi="Verdana"/>
          <w:i/>
          <w:szCs w:val="20"/>
        </w:rPr>
        <w:tab/>
      </w:r>
      <w:r w:rsidRPr="00315CAE">
        <w:rPr>
          <w:rFonts w:ascii="Verdana" w:hAnsi="Verdana"/>
          <w:i/>
          <w:szCs w:val="20"/>
        </w:rPr>
        <w:tab/>
        <w:t xml:space="preserve">Henvendelser til </w:t>
      </w:r>
      <w:r w:rsidR="001243E9" w:rsidRPr="00315CAE">
        <w:rPr>
          <w:rFonts w:ascii="Verdana" w:hAnsi="Verdana"/>
          <w:i/>
          <w:szCs w:val="20"/>
        </w:rPr>
        <w:t>Leverandør</w:t>
      </w:r>
      <w:r w:rsidRPr="00315CAE">
        <w:rPr>
          <w:rFonts w:ascii="Verdana" w:hAnsi="Verdana"/>
          <w:i/>
          <w:szCs w:val="20"/>
        </w:rPr>
        <w:t>:</w:t>
      </w:r>
      <w:bookmarkEnd w:id="20"/>
      <w:bookmarkEnd w:id="21"/>
      <w:bookmarkEnd w:id="22"/>
      <w:bookmarkEnd w:id="23"/>
      <w:bookmarkEnd w:id="24"/>
      <w:bookmarkEnd w:id="25"/>
      <w:bookmarkEnd w:id="26"/>
      <w:bookmarkEnd w:id="27"/>
      <w:bookmarkEnd w:id="28"/>
    </w:p>
    <w:p w14:paraId="64EE42B2" w14:textId="77777777" w:rsidR="007E4159" w:rsidRPr="00315CAE" w:rsidRDefault="007E4159" w:rsidP="00B96B95">
      <w:pPr>
        <w:rPr>
          <w:rFonts w:ascii="Verdana" w:hAnsi="Verdana"/>
          <w:b/>
        </w:rPr>
      </w:pPr>
      <w:bookmarkStart w:id="29" w:name="_Toc178975023"/>
      <w:bookmarkStart w:id="30" w:name="_Toc178976052"/>
      <w:bookmarkStart w:id="31" w:name="_Toc178976182"/>
      <w:bookmarkStart w:id="32" w:name="_Toc180918393"/>
      <w:bookmarkStart w:id="33" w:name="_Toc233477124"/>
      <w:bookmarkStart w:id="34" w:name="_Toc240056229"/>
      <w:r w:rsidRPr="00315CAE">
        <w:rPr>
          <w:rFonts w:ascii="Verdana" w:hAnsi="Verdana"/>
          <w:b/>
        </w:rPr>
        <w:t xml:space="preserve">Partenes oppnevnte kontaktpersoner (navn, stilling, </w:t>
      </w:r>
      <w:proofErr w:type="gramStart"/>
      <w:r w:rsidRPr="00315CAE">
        <w:rPr>
          <w:rFonts w:ascii="Verdana" w:hAnsi="Verdana"/>
          <w:b/>
        </w:rPr>
        <w:t>telefon,</w:t>
      </w:r>
      <w:proofErr w:type="gramEnd"/>
      <w:r w:rsidRPr="00315CAE">
        <w:rPr>
          <w:rFonts w:ascii="Verdana" w:hAnsi="Verdana"/>
          <w:b/>
        </w:rPr>
        <w:t xml:space="preserve"> e-post)</w:t>
      </w:r>
      <w:bookmarkEnd w:id="29"/>
      <w:bookmarkEnd w:id="30"/>
      <w:bookmarkEnd w:id="31"/>
      <w:bookmarkEnd w:id="32"/>
      <w:bookmarkEnd w:id="33"/>
      <w:bookmarkEnd w:id="34"/>
    </w:p>
    <w:p w14:paraId="23819D94" w14:textId="77777777" w:rsidR="007E4159" w:rsidRPr="00315CAE" w:rsidRDefault="007E4159" w:rsidP="00221779">
      <w:pPr>
        <w:tabs>
          <w:tab w:val="left" w:pos="4536"/>
        </w:tabs>
        <w:suppressAutoHyphens/>
        <w:jc w:val="center"/>
        <w:rPr>
          <w:rFonts w:ascii="Verdana" w:hAnsi="Verdana"/>
          <w:bCs/>
          <w:szCs w:val="20"/>
        </w:rPr>
      </w:pPr>
    </w:p>
    <w:p w14:paraId="3E86F45B" w14:textId="1C281994" w:rsidR="007E4159" w:rsidRDefault="007E4159" w:rsidP="00221779">
      <w:pPr>
        <w:tabs>
          <w:tab w:val="left" w:pos="4536"/>
        </w:tabs>
        <w:suppressAutoHyphens/>
        <w:spacing w:after="120"/>
        <w:jc w:val="center"/>
        <w:rPr>
          <w:rFonts w:ascii="Verdana" w:hAnsi="Verdana"/>
          <w:i/>
          <w:szCs w:val="20"/>
        </w:rPr>
      </w:pPr>
      <w:r w:rsidRPr="00315CAE">
        <w:rPr>
          <w:rFonts w:ascii="Verdana" w:hAnsi="Verdana"/>
          <w:i/>
          <w:szCs w:val="20"/>
        </w:rPr>
        <w:t xml:space="preserve">For </w:t>
      </w:r>
      <w:r w:rsidR="001243E9" w:rsidRPr="00315CAE">
        <w:rPr>
          <w:rFonts w:ascii="Verdana" w:hAnsi="Verdana"/>
          <w:i/>
          <w:szCs w:val="20"/>
        </w:rPr>
        <w:t>Oppdragsgiver</w:t>
      </w:r>
      <w:r w:rsidRPr="00315CAE">
        <w:rPr>
          <w:rFonts w:ascii="Verdana" w:hAnsi="Verdana"/>
          <w:i/>
          <w:szCs w:val="20"/>
        </w:rPr>
        <w:t>:</w:t>
      </w:r>
      <w:r w:rsidRPr="00315CAE">
        <w:rPr>
          <w:rFonts w:ascii="Verdana" w:hAnsi="Verdana"/>
          <w:i/>
          <w:szCs w:val="20"/>
        </w:rPr>
        <w:tab/>
        <w:t xml:space="preserve">For </w:t>
      </w:r>
      <w:r w:rsidR="001243E9" w:rsidRPr="00315CAE">
        <w:rPr>
          <w:rFonts w:ascii="Verdana" w:hAnsi="Verdana"/>
          <w:i/>
          <w:szCs w:val="20"/>
        </w:rPr>
        <w:t>Leverandør</w:t>
      </w:r>
      <w:r w:rsidRPr="00315CAE">
        <w:rPr>
          <w:rFonts w:ascii="Verdana" w:hAnsi="Verdana"/>
          <w:i/>
          <w:szCs w:val="20"/>
        </w:rPr>
        <w:t>:</w:t>
      </w:r>
    </w:p>
    <w:tbl>
      <w:tblPr>
        <w:tblStyle w:val="Tabellrutenett"/>
        <w:tblW w:w="0" w:type="auto"/>
        <w:tblLook w:val="04A0" w:firstRow="1" w:lastRow="0" w:firstColumn="1" w:lastColumn="0" w:noHBand="0" w:noVBand="1"/>
      </w:tblPr>
      <w:tblGrid>
        <w:gridCol w:w="5486"/>
        <w:gridCol w:w="4142"/>
      </w:tblGrid>
      <w:tr w:rsidR="006F3EB1" w:rsidRPr="00A6043F" w14:paraId="3E7BF1C9" w14:textId="77777777" w:rsidTr="76EC99E6">
        <w:tc>
          <w:tcPr>
            <w:tcW w:w="4814" w:type="dxa"/>
          </w:tcPr>
          <w:p w14:paraId="5D7A3B0B" w14:textId="42CA88BC" w:rsidR="006F3EB1" w:rsidRPr="00A6043F" w:rsidRDefault="00846A90" w:rsidP="00200CAF">
            <w:pPr>
              <w:rPr>
                <w:rFonts w:ascii="Verdana" w:hAnsi="Verdana"/>
                <w:b/>
                <w:bCs/>
                <w:i/>
                <w:iCs/>
                <w:szCs w:val="22"/>
              </w:rPr>
            </w:pPr>
            <w:r w:rsidRPr="00846A90">
              <w:rPr>
                <w:rFonts w:ascii="Verdana" w:hAnsi="Verdana"/>
                <w:b/>
                <w:bCs/>
                <w:i/>
                <w:iCs/>
                <w:szCs w:val="22"/>
              </w:rPr>
              <w:t>Hege Hukkelberg Løkken</w:t>
            </w:r>
          </w:p>
        </w:tc>
        <w:tc>
          <w:tcPr>
            <w:tcW w:w="4814" w:type="dxa"/>
          </w:tcPr>
          <w:p w14:paraId="3537F342" w14:textId="4B522E7B" w:rsidR="006F3EB1" w:rsidRPr="00A6043F" w:rsidRDefault="006F3EB1" w:rsidP="76EC99E6">
            <w:pPr>
              <w:tabs>
                <w:tab w:val="left" w:pos="4536"/>
              </w:tabs>
              <w:suppressAutoHyphens/>
              <w:spacing w:after="120"/>
              <w:rPr>
                <w:rFonts w:ascii="Verdana" w:hAnsi="Verdana"/>
                <w:b/>
                <w:bCs/>
                <w:i/>
                <w:iCs/>
              </w:rPr>
            </w:pPr>
          </w:p>
        </w:tc>
      </w:tr>
      <w:tr w:rsidR="006F3EB1" w:rsidRPr="00A6043F" w14:paraId="70E8082D" w14:textId="77777777" w:rsidTr="76EC99E6">
        <w:tc>
          <w:tcPr>
            <w:tcW w:w="4814" w:type="dxa"/>
          </w:tcPr>
          <w:p w14:paraId="33F77873" w14:textId="2065A9C2" w:rsidR="006F3EB1" w:rsidRPr="00A6043F" w:rsidRDefault="00A6043F" w:rsidP="00B96B95">
            <w:pPr>
              <w:tabs>
                <w:tab w:val="left" w:pos="4536"/>
              </w:tabs>
              <w:suppressAutoHyphens/>
              <w:spacing w:after="120"/>
              <w:rPr>
                <w:rFonts w:ascii="Verdana" w:hAnsi="Verdana"/>
                <w:b/>
                <w:bCs/>
                <w:i/>
                <w:iCs/>
                <w:szCs w:val="22"/>
              </w:rPr>
            </w:pPr>
            <w:r w:rsidRPr="00A6043F">
              <w:rPr>
                <w:rFonts w:ascii="Verdana" w:hAnsi="Verdana"/>
                <w:b/>
                <w:bCs/>
                <w:i/>
                <w:iCs/>
                <w:szCs w:val="22"/>
              </w:rPr>
              <w:t>Leder Vareforsyning</w:t>
            </w:r>
          </w:p>
        </w:tc>
        <w:tc>
          <w:tcPr>
            <w:tcW w:w="4814" w:type="dxa"/>
          </w:tcPr>
          <w:p w14:paraId="37D491BE" w14:textId="44459C96" w:rsidR="006F3EB1" w:rsidRPr="00A6043F" w:rsidRDefault="006F3EB1" w:rsidP="76EC99E6">
            <w:pPr>
              <w:tabs>
                <w:tab w:val="left" w:pos="4536"/>
              </w:tabs>
              <w:suppressAutoHyphens/>
              <w:spacing w:after="120"/>
              <w:rPr>
                <w:rFonts w:ascii="Verdana" w:hAnsi="Verdana"/>
                <w:b/>
                <w:bCs/>
                <w:i/>
                <w:iCs/>
              </w:rPr>
            </w:pPr>
          </w:p>
        </w:tc>
      </w:tr>
      <w:tr w:rsidR="006F3EB1" w:rsidRPr="00A6043F" w14:paraId="77DA894B" w14:textId="77777777" w:rsidTr="76EC99E6">
        <w:tc>
          <w:tcPr>
            <w:tcW w:w="4814" w:type="dxa"/>
          </w:tcPr>
          <w:p w14:paraId="108EA49B" w14:textId="0CD2211C" w:rsidR="006F3EB1" w:rsidRPr="00A6043F" w:rsidRDefault="006B5F2F" w:rsidP="00B96B95">
            <w:pPr>
              <w:tabs>
                <w:tab w:val="left" w:pos="4536"/>
              </w:tabs>
              <w:suppressAutoHyphens/>
              <w:spacing w:after="120"/>
              <w:rPr>
                <w:rFonts w:ascii="Verdana" w:hAnsi="Verdana"/>
                <w:b/>
                <w:bCs/>
                <w:i/>
                <w:iCs/>
                <w:szCs w:val="22"/>
              </w:rPr>
            </w:pPr>
            <w:r w:rsidRPr="006B5F2F">
              <w:rPr>
                <w:rFonts w:ascii="Verdana" w:hAnsi="Verdana"/>
                <w:b/>
                <w:bCs/>
                <w:i/>
                <w:iCs/>
                <w:szCs w:val="22"/>
              </w:rPr>
              <w:t>402</w:t>
            </w:r>
            <w:r>
              <w:rPr>
                <w:rFonts w:ascii="Verdana" w:hAnsi="Verdana"/>
                <w:b/>
                <w:bCs/>
                <w:i/>
                <w:iCs/>
                <w:szCs w:val="22"/>
              </w:rPr>
              <w:t xml:space="preserve"> </w:t>
            </w:r>
            <w:r w:rsidRPr="006B5F2F">
              <w:rPr>
                <w:rFonts w:ascii="Verdana" w:hAnsi="Verdana"/>
                <w:b/>
                <w:bCs/>
                <w:i/>
                <w:iCs/>
                <w:szCs w:val="22"/>
              </w:rPr>
              <w:t>44</w:t>
            </w:r>
            <w:r>
              <w:rPr>
                <w:rFonts w:ascii="Verdana" w:hAnsi="Verdana"/>
                <w:b/>
                <w:bCs/>
                <w:i/>
                <w:iCs/>
                <w:szCs w:val="22"/>
              </w:rPr>
              <w:t xml:space="preserve"> </w:t>
            </w:r>
            <w:r w:rsidRPr="006B5F2F">
              <w:rPr>
                <w:rFonts w:ascii="Verdana" w:hAnsi="Verdana"/>
                <w:b/>
                <w:bCs/>
                <w:i/>
                <w:iCs/>
                <w:szCs w:val="22"/>
              </w:rPr>
              <w:t>7 97</w:t>
            </w:r>
          </w:p>
        </w:tc>
        <w:tc>
          <w:tcPr>
            <w:tcW w:w="4814" w:type="dxa"/>
          </w:tcPr>
          <w:p w14:paraId="4B4D8455" w14:textId="33F26ECC" w:rsidR="006F3EB1" w:rsidRPr="00A6043F" w:rsidRDefault="006F3EB1" w:rsidP="76EC99E6">
            <w:pPr>
              <w:tabs>
                <w:tab w:val="left" w:pos="4536"/>
              </w:tabs>
              <w:suppressAutoHyphens/>
              <w:spacing w:after="120"/>
              <w:rPr>
                <w:rFonts w:ascii="Verdana" w:hAnsi="Verdana"/>
                <w:b/>
                <w:bCs/>
                <w:i/>
                <w:iCs/>
              </w:rPr>
            </w:pPr>
          </w:p>
        </w:tc>
      </w:tr>
      <w:tr w:rsidR="006F3EB1" w:rsidRPr="00A6043F" w14:paraId="20D29D37" w14:textId="77777777" w:rsidTr="76EC99E6">
        <w:tc>
          <w:tcPr>
            <w:tcW w:w="4814" w:type="dxa"/>
          </w:tcPr>
          <w:p w14:paraId="15D1E8FA" w14:textId="44F205B5" w:rsidR="006F3EB1" w:rsidRPr="00A6043F" w:rsidRDefault="002C720E" w:rsidP="00B96B95">
            <w:pPr>
              <w:tabs>
                <w:tab w:val="left" w:pos="4536"/>
              </w:tabs>
              <w:suppressAutoHyphens/>
              <w:spacing w:after="120"/>
              <w:rPr>
                <w:rFonts w:ascii="Verdana" w:hAnsi="Verdana"/>
                <w:b/>
                <w:bCs/>
                <w:i/>
                <w:iCs/>
                <w:szCs w:val="22"/>
              </w:rPr>
            </w:pPr>
            <w:r w:rsidRPr="002C720E">
              <w:rPr>
                <w:rFonts w:ascii="Verdana" w:hAnsi="Verdana"/>
                <w:b/>
                <w:bCs/>
                <w:i/>
                <w:iCs/>
                <w:szCs w:val="22"/>
              </w:rPr>
              <w:t>hege.hukkelberg.lokken@vinmonopolet.no</w:t>
            </w:r>
          </w:p>
        </w:tc>
        <w:tc>
          <w:tcPr>
            <w:tcW w:w="4814" w:type="dxa"/>
          </w:tcPr>
          <w:p w14:paraId="30E3737F" w14:textId="0B55FF2D" w:rsidR="006F3EB1" w:rsidRPr="00A6043F" w:rsidRDefault="006F3EB1" w:rsidP="76EC99E6">
            <w:pPr>
              <w:tabs>
                <w:tab w:val="left" w:pos="4536"/>
              </w:tabs>
              <w:suppressAutoHyphens/>
              <w:spacing w:after="120"/>
              <w:rPr>
                <w:rFonts w:ascii="Verdana" w:hAnsi="Verdana"/>
                <w:b/>
                <w:bCs/>
                <w:i/>
                <w:iCs/>
              </w:rPr>
            </w:pPr>
          </w:p>
        </w:tc>
      </w:tr>
    </w:tbl>
    <w:p w14:paraId="496A0FA4" w14:textId="3DAC1E46" w:rsidR="00E27284" w:rsidRPr="00E63CD7" w:rsidRDefault="00E27284" w:rsidP="00B96B95">
      <w:pPr>
        <w:tabs>
          <w:tab w:val="left" w:pos="4536"/>
        </w:tabs>
        <w:suppressAutoHyphens/>
        <w:spacing w:after="120"/>
        <w:rPr>
          <w:rFonts w:ascii="Verdana" w:hAnsi="Verdana"/>
          <w:iCs/>
          <w:szCs w:val="20"/>
        </w:rPr>
      </w:pPr>
    </w:p>
    <w:p w14:paraId="0F12369B" w14:textId="48C59440" w:rsidR="00F30256" w:rsidRPr="00E63CD7" w:rsidRDefault="00F30256" w:rsidP="00B96B95">
      <w:pPr>
        <w:tabs>
          <w:tab w:val="left" w:pos="4536"/>
        </w:tabs>
        <w:suppressAutoHyphens/>
        <w:spacing w:after="120"/>
        <w:rPr>
          <w:rFonts w:ascii="Verdana" w:hAnsi="Verdana"/>
          <w:iCs/>
          <w:szCs w:val="20"/>
        </w:rPr>
      </w:pPr>
    </w:p>
    <w:p w14:paraId="5ED54113" w14:textId="27785D7E" w:rsidR="00F30256" w:rsidRPr="00E63CD7" w:rsidRDefault="00F30256" w:rsidP="00B96B95">
      <w:pPr>
        <w:tabs>
          <w:tab w:val="left" w:pos="4536"/>
        </w:tabs>
        <w:suppressAutoHyphens/>
        <w:spacing w:after="120"/>
        <w:rPr>
          <w:rFonts w:ascii="Verdana" w:hAnsi="Verdana"/>
          <w:iCs/>
          <w:szCs w:val="20"/>
        </w:rPr>
      </w:pPr>
    </w:p>
    <w:p w14:paraId="4FA78284" w14:textId="6846D053" w:rsidR="00F30256" w:rsidRDefault="00F30256" w:rsidP="00B96B95">
      <w:pPr>
        <w:tabs>
          <w:tab w:val="left" w:pos="4536"/>
        </w:tabs>
        <w:suppressAutoHyphens/>
        <w:spacing w:after="120"/>
        <w:rPr>
          <w:rFonts w:ascii="Verdana" w:hAnsi="Verdana"/>
          <w:i/>
          <w:szCs w:val="20"/>
        </w:rPr>
      </w:pPr>
    </w:p>
    <w:p w14:paraId="7FB30034" w14:textId="77777777" w:rsidR="00F30256" w:rsidRPr="00E06A62" w:rsidRDefault="00F30256" w:rsidP="00B96B95">
      <w:pPr>
        <w:tabs>
          <w:tab w:val="left" w:pos="4536"/>
        </w:tabs>
        <w:suppressAutoHyphens/>
        <w:spacing w:after="120"/>
        <w:rPr>
          <w:rFonts w:ascii="Verdana" w:hAnsi="Verdana"/>
          <w:iCs/>
          <w:szCs w:val="20"/>
        </w:rPr>
      </w:pPr>
    </w:p>
    <w:p w14:paraId="2E986571" w14:textId="77777777" w:rsidR="00F30256" w:rsidRPr="00315CAE" w:rsidRDefault="00F30256" w:rsidP="00B96B95">
      <w:pPr>
        <w:tabs>
          <w:tab w:val="left" w:pos="4536"/>
        </w:tabs>
        <w:suppressAutoHyphens/>
        <w:spacing w:after="120"/>
        <w:rPr>
          <w:rFonts w:ascii="Verdana" w:hAnsi="Verdana"/>
          <w:i/>
          <w:szCs w:val="20"/>
        </w:rPr>
      </w:pPr>
    </w:p>
    <w:p w14:paraId="3F8EB71C" w14:textId="5B9DEDE8" w:rsidR="0081590C" w:rsidRPr="00315CAE" w:rsidRDefault="0081590C" w:rsidP="00D1285D">
      <w:pPr>
        <w:rPr>
          <w:rFonts w:ascii="Verdana" w:hAnsi="Verdana"/>
        </w:rPr>
      </w:pPr>
    </w:p>
    <w:bookmarkStart w:id="35" w:name="_Toc336298688" w:displacedByCustomXml="next"/>
    <w:bookmarkStart w:id="36" w:name="_Toc39205114" w:displacedByCustomXml="next"/>
    <w:sdt>
      <w:sdtPr>
        <w:rPr>
          <w:rFonts w:ascii="Arial" w:eastAsia="Times New Roman" w:hAnsi="Arial" w:cs="Times New Roman"/>
          <w:color w:val="auto"/>
          <w:sz w:val="22"/>
          <w:szCs w:val="28"/>
        </w:rPr>
        <w:id w:val="1811828286"/>
        <w:docPartObj>
          <w:docPartGallery w:val="Table of Contents"/>
          <w:docPartUnique/>
        </w:docPartObj>
      </w:sdtPr>
      <w:sdtEndPr>
        <w:rPr>
          <w:b/>
          <w:bCs/>
          <w:sz w:val="18"/>
          <w:szCs w:val="18"/>
        </w:rPr>
      </w:sdtEndPr>
      <w:sdtContent>
        <w:p w14:paraId="144F2D8C" w14:textId="232B651C" w:rsidR="00D1285D" w:rsidRDefault="00D1285D">
          <w:pPr>
            <w:pStyle w:val="Overskriftforinnholdsfortegnelse"/>
            <w:rPr>
              <w:szCs w:val="28"/>
            </w:rPr>
          </w:pPr>
          <w:r w:rsidRPr="00D67C5E">
            <w:rPr>
              <w:szCs w:val="28"/>
            </w:rPr>
            <w:t>Innholdsfortegnelse</w:t>
          </w:r>
        </w:p>
        <w:p w14:paraId="502725E8" w14:textId="77777777" w:rsidR="00750847" w:rsidRPr="00750847" w:rsidRDefault="00750847" w:rsidP="00750847"/>
        <w:p w14:paraId="04B092C3" w14:textId="5FE30B53" w:rsidR="00335D97" w:rsidRDefault="00D67C5E">
          <w:pPr>
            <w:pStyle w:val="INNH1"/>
            <w:tabs>
              <w:tab w:val="left" w:pos="380"/>
              <w:tab w:val="right" w:leader="dot" w:pos="9628"/>
            </w:tabs>
            <w:rPr>
              <w:rFonts w:eastAsiaTheme="minorEastAsia" w:cstheme="minorBidi"/>
              <w:b w:val="0"/>
              <w:bCs w:val="0"/>
              <w:caps w:val="0"/>
              <w:noProof/>
              <w:sz w:val="22"/>
              <w:szCs w:val="22"/>
            </w:rPr>
          </w:pPr>
          <w:r>
            <w:rPr>
              <w:sz w:val="18"/>
              <w:szCs w:val="18"/>
            </w:rPr>
            <w:fldChar w:fldCharType="begin"/>
          </w:r>
          <w:r>
            <w:rPr>
              <w:sz w:val="18"/>
              <w:szCs w:val="18"/>
            </w:rPr>
            <w:instrText xml:space="preserve"> TOC \o "1-1" \h \z \u </w:instrText>
          </w:r>
          <w:r>
            <w:rPr>
              <w:sz w:val="18"/>
              <w:szCs w:val="18"/>
            </w:rPr>
            <w:fldChar w:fldCharType="separate"/>
          </w:r>
          <w:hyperlink w:anchor="_Toc103157309" w:history="1">
            <w:r w:rsidR="00335D97" w:rsidRPr="001F3A44">
              <w:rPr>
                <w:rStyle w:val="Hyperkobling"/>
                <w:noProof/>
              </w:rPr>
              <w:t>1</w:t>
            </w:r>
            <w:r w:rsidR="00335D97">
              <w:rPr>
                <w:rFonts w:eastAsiaTheme="minorEastAsia" w:cstheme="minorBidi"/>
                <w:b w:val="0"/>
                <w:bCs w:val="0"/>
                <w:caps w:val="0"/>
                <w:noProof/>
                <w:sz w:val="22"/>
                <w:szCs w:val="22"/>
              </w:rPr>
              <w:tab/>
            </w:r>
            <w:r w:rsidR="00335D97" w:rsidRPr="001F3A44">
              <w:rPr>
                <w:rStyle w:val="Hyperkobling"/>
                <w:noProof/>
              </w:rPr>
              <w:t>KONTRAKTSTYPE OG FORMÅL</w:t>
            </w:r>
            <w:r w:rsidR="00335D97">
              <w:rPr>
                <w:noProof/>
                <w:webHidden/>
              </w:rPr>
              <w:tab/>
            </w:r>
            <w:r w:rsidR="00335D97">
              <w:rPr>
                <w:noProof/>
                <w:webHidden/>
              </w:rPr>
              <w:fldChar w:fldCharType="begin"/>
            </w:r>
            <w:r w:rsidR="00335D97">
              <w:rPr>
                <w:noProof/>
                <w:webHidden/>
              </w:rPr>
              <w:instrText xml:space="preserve"> PAGEREF _Toc103157309 \h </w:instrText>
            </w:r>
            <w:r w:rsidR="00335D97">
              <w:rPr>
                <w:noProof/>
                <w:webHidden/>
              </w:rPr>
            </w:r>
            <w:r w:rsidR="00335D97">
              <w:rPr>
                <w:noProof/>
                <w:webHidden/>
              </w:rPr>
              <w:fldChar w:fldCharType="separate"/>
            </w:r>
            <w:r w:rsidR="00730C39">
              <w:rPr>
                <w:noProof/>
                <w:webHidden/>
              </w:rPr>
              <w:t>4</w:t>
            </w:r>
            <w:r w:rsidR="00335D97">
              <w:rPr>
                <w:noProof/>
                <w:webHidden/>
              </w:rPr>
              <w:fldChar w:fldCharType="end"/>
            </w:r>
          </w:hyperlink>
        </w:p>
        <w:p w14:paraId="04FB0202" w14:textId="30968FCE" w:rsidR="00335D97" w:rsidRDefault="00335D97">
          <w:pPr>
            <w:pStyle w:val="INNH1"/>
            <w:tabs>
              <w:tab w:val="left" w:pos="380"/>
              <w:tab w:val="right" w:leader="dot" w:pos="9628"/>
            </w:tabs>
            <w:rPr>
              <w:rFonts w:eastAsiaTheme="minorEastAsia" w:cstheme="minorBidi"/>
              <w:b w:val="0"/>
              <w:bCs w:val="0"/>
              <w:caps w:val="0"/>
              <w:noProof/>
              <w:sz w:val="22"/>
              <w:szCs w:val="22"/>
            </w:rPr>
          </w:pPr>
          <w:hyperlink w:anchor="_Toc103157310" w:history="1">
            <w:r w:rsidRPr="001F3A44">
              <w:rPr>
                <w:rStyle w:val="Hyperkobling"/>
                <w:noProof/>
              </w:rPr>
              <w:t>2</w:t>
            </w:r>
            <w:r>
              <w:rPr>
                <w:rFonts w:eastAsiaTheme="minorEastAsia" w:cstheme="minorBidi"/>
                <w:b w:val="0"/>
                <w:bCs w:val="0"/>
                <w:caps w:val="0"/>
                <w:noProof/>
                <w:sz w:val="22"/>
                <w:szCs w:val="22"/>
              </w:rPr>
              <w:tab/>
            </w:r>
            <w:r w:rsidRPr="001F3A44">
              <w:rPr>
                <w:rStyle w:val="Hyperkobling"/>
                <w:noProof/>
              </w:rPr>
              <w:t>Bilagsoversikt</w:t>
            </w:r>
            <w:r>
              <w:rPr>
                <w:noProof/>
                <w:webHidden/>
              </w:rPr>
              <w:tab/>
            </w:r>
            <w:r>
              <w:rPr>
                <w:noProof/>
                <w:webHidden/>
              </w:rPr>
              <w:fldChar w:fldCharType="begin"/>
            </w:r>
            <w:r>
              <w:rPr>
                <w:noProof/>
                <w:webHidden/>
              </w:rPr>
              <w:instrText xml:space="preserve"> PAGEREF _Toc103157310 \h </w:instrText>
            </w:r>
            <w:r>
              <w:rPr>
                <w:noProof/>
                <w:webHidden/>
              </w:rPr>
            </w:r>
            <w:r>
              <w:rPr>
                <w:noProof/>
                <w:webHidden/>
              </w:rPr>
              <w:fldChar w:fldCharType="separate"/>
            </w:r>
            <w:r w:rsidR="00730C39">
              <w:rPr>
                <w:noProof/>
                <w:webHidden/>
              </w:rPr>
              <w:t>4</w:t>
            </w:r>
            <w:r>
              <w:rPr>
                <w:noProof/>
                <w:webHidden/>
              </w:rPr>
              <w:fldChar w:fldCharType="end"/>
            </w:r>
          </w:hyperlink>
        </w:p>
        <w:p w14:paraId="2C88BEED" w14:textId="73FFB617" w:rsidR="00335D97" w:rsidRDefault="00335D97">
          <w:pPr>
            <w:pStyle w:val="INNH1"/>
            <w:tabs>
              <w:tab w:val="left" w:pos="380"/>
              <w:tab w:val="right" w:leader="dot" w:pos="9628"/>
            </w:tabs>
            <w:rPr>
              <w:rFonts w:eastAsiaTheme="minorEastAsia" w:cstheme="minorBidi"/>
              <w:b w:val="0"/>
              <w:bCs w:val="0"/>
              <w:caps w:val="0"/>
              <w:noProof/>
              <w:sz w:val="22"/>
              <w:szCs w:val="22"/>
            </w:rPr>
          </w:pPr>
          <w:hyperlink w:anchor="_Toc103157311" w:history="1">
            <w:r w:rsidRPr="001F3A44">
              <w:rPr>
                <w:rStyle w:val="Hyperkobling"/>
                <w:noProof/>
              </w:rPr>
              <w:t>3</w:t>
            </w:r>
            <w:r>
              <w:rPr>
                <w:rFonts w:eastAsiaTheme="minorEastAsia" w:cstheme="minorBidi"/>
                <w:b w:val="0"/>
                <w:bCs w:val="0"/>
                <w:caps w:val="0"/>
                <w:noProof/>
                <w:sz w:val="22"/>
                <w:szCs w:val="22"/>
              </w:rPr>
              <w:tab/>
            </w:r>
            <w:r w:rsidRPr="001F3A44">
              <w:rPr>
                <w:rStyle w:val="Hyperkobling"/>
                <w:noProof/>
              </w:rPr>
              <w:t>Leverandørens ytelse</w:t>
            </w:r>
            <w:r>
              <w:rPr>
                <w:noProof/>
                <w:webHidden/>
              </w:rPr>
              <w:tab/>
            </w:r>
            <w:r>
              <w:rPr>
                <w:noProof/>
                <w:webHidden/>
              </w:rPr>
              <w:fldChar w:fldCharType="begin"/>
            </w:r>
            <w:r>
              <w:rPr>
                <w:noProof/>
                <w:webHidden/>
              </w:rPr>
              <w:instrText xml:space="preserve"> PAGEREF _Toc103157311 \h </w:instrText>
            </w:r>
            <w:r>
              <w:rPr>
                <w:noProof/>
                <w:webHidden/>
              </w:rPr>
            </w:r>
            <w:r>
              <w:rPr>
                <w:noProof/>
                <w:webHidden/>
              </w:rPr>
              <w:fldChar w:fldCharType="separate"/>
            </w:r>
            <w:r w:rsidR="00730C39">
              <w:rPr>
                <w:noProof/>
                <w:webHidden/>
              </w:rPr>
              <w:t>4</w:t>
            </w:r>
            <w:r>
              <w:rPr>
                <w:noProof/>
                <w:webHidden/>
              </w:rPr>
              <w:fldChar w:fldCharType="end"/>
            </w:r>
          </w:hyperlink>
        </w:p>
        <w:p w14:paraId="1511466B" w14:textId="04B63788" w:rsidR="00335D97" w:rsidRDefault="00335D97">
          <w:pPr>
            <w:pStyle w:val="INNH1"/>
            <w:tabs>
              <w:tab w:val="left" w:pos="380"/>
              <w:tab w:val="right" w:leader="dot" w:pos="9628"/>
            </w:tabs>
            <w:rPr>
              <w:rFonts w:eastAsiaTheme="minorEastAsia" w:cstheme="minorBidi"/>
              <w:b w:val="0"/>
              <w:bCs w:val="0"/>
              <w:caps w:val="0"/>
              <w:noProof/>
              <w:sz w:val="22"/>
              <w:szCs w:val="22"/>
            </w:rPr>
          </w:pPr>
          <w:hyperlink w:anchor="_Toc103157312" w:history="1">
            <w:r w:rsidRPr="001F3A44">
              <w:rPr>
                <w:rStyle w:val="Hyperkobling"/>
                <w:noProof/>
              </w:rPr>
              <w:t>4</w:t>
            </w:r>
            <w:r>
              <w:rPr>
                <w:rFonts w:eastAsiaTheme="minorEastAsia" w:cstheme="minorBidi"/>
                <w:b w:val="0"/>
                <w:bCs w:val="0"/>
                <w:caps w:val="0"/>
                <w:noProof/>
                <w:sz w:val="22"/>
                <w:szCs w:val="22"/>
              </w:rPr>
              <w:tab/>
            </w:r>
            <w:r w:rsidRPr="001F3A44">
              <w:rPr>
                <w:rStyle w:val="Hyperkobling"/>
                <w:noProof/>
              </w:rPr>
              <w:t>Sosial kontroll</w:t>
            </w:r>
            <w:r>
              <w:rPr>
                <w:noProof/>
                <w:webHidden/>
              </w:rPr>
              <w:tab/>
            </w:r>
            <w:r>
              <w:rPr>
                <w:noProof/>
                <w:webHidden/>
              </w:rPr>
              <w:fldChar w:fldCharType="begin"/>
            </w:r>
            <w:r>
              <w:rPr>
                <w:noProof/>
                <w:webHidden/>
              </w:rPr>
              <w:instrText xml:space="preserve"> PAGEREF _Toc103157312 \h </w:instrText>
            </w:r>
            <w:r>
              <w:rPr>
                <w:noProof/>
                <w:webHidden/>
              </w:rPr>
            </w:r>
            <w:r>
              <w:rPr>
                <w:noProof/>
                <w:webHidden/>
              </w:rPr>
              <w:fldChar w:fldCharType="separate"/>
            </w:r>
            <w:r w:rsidR="00730C39">
              <w:rPr>
                <w:noProof/>
                <w:webHidden/>
              </w:rPr>
              <w:t>4</w:t>
            </w:r>
            <w:r>
              <w:rPr>
                <w:noProof/>
                <w:webHidden/>
              </w:rPr>
              <w:fldChar w:fldCharType="end"/>
            </w:r>
          </w:hyperlink>
        </w:p>
        <w:p w14:paraId="52C732D0" w14:textId="234FB1D5" w:rsidR="00335D97" w:rsidRDefault="00335D97">
          <w:pPr>
            <w:pStyle w:val="INNH1"/>
            <w:tabs>
              <w:tab w:val="left" w:pos="380"/>
              <w:tab w:val="right" w:leader="dot" w:pos="9628"/>
            </w:tabs>
            <w:rPr>
              <w:rFonts w:eastAsiaTheme="minorEastAsia" w:cstheme="minorBidi"/>
              <w:b w:val="0"/>
              <w:bCs w:val="0"/>
              <w:caps w:val="0"/>
              <w:noProof/>
              <w:sz w:val="22"/>
              <w:szCs w:val="22"/>
            </w:rPr>
          </w:pPr>
          <w:hyperlink w:anchor="_Toc103157313" w:history="1">
            <w:r w:rsidRPr="001F3A44">
              <w:rPr>
                <w:rStyle w:val="Hyperkobling"/>
                <w:noProof/>
              </w:rPr>
              <w:t>5</w:t>
            </w:r>
            <w:r>
              <w:rPr>
                <w:rFonts w:eastAsiaTheme="minorEastAsia" w:cstheme="minorBidi"/>
                <w:b w:val="0"/>
                <w:bCs w:val="0"/>
                <w:caps w:val="0"/>
                <w:noProof/>
                <w:sz w:val="22"/>
                <w:szCs w:val="22"/>
              </w:rPr>
              <w:tab/>
            </w:r>
            <w:r w:rsidRPr="001F3A44">
              <w:rPr>
                <w:rStyle w:val="Hyperkobling"/>
                <w:noProof/>
              </w:rPr>
              <w:t>PRIS OG BETALINGSBETINGELSER</w:t>
            </w:r>
            <w:r>
              <w:rPr>
                <w:noProof/>
                <w:webHidden/>
              </w:rPr>
              <w:tab/>
            </w:r>
            <w:r>
              <w:rPr>
                <w:noProof/>
                <w:webHidden/>
              </w:rPr>
              <w:fldChar w:fldCharType="begin"/>
            </w:r>
            <w:r>
              <w:rPr>
                <w:noProof/>
                <w:webHidden/>
              </w:rPr>
              <w:instrText xml:space="preserve"> PAGEREF _Toc103157313 \h </w:instrText>
            </w:r>
            <w:r>
              <w:rPr>
                <w:noProof/>
                <w:webHidden/>
              </w:rPr>
            </w:r>
            <w:r>
              <w:rPr>
                <w:noProof/>
                <w:webHidden/>
              </w:rPr>
              <w:fldChar w:fldCharType="separate"/>
            </w:r>
            <w:r w:rsidR="00730C39">
              <w:rPr>
                <w:noProof/>
                <w:webHidden/>
              </w:rPr>
              <w:t>6</w:t>
            </w:r>
            <w:r>
              <w:rPr>
                <w:noProof/>
                <w:webHidden/>
              </w:rPr>
              <w:fldChar w:fldCharType="end"/>
            </w:r>
          </w:hyperlink>
        </w:p>
        <w:p w14:paraId="3EF53B64" w14:textId="3D5A2594" w:rsidR="00335D97" w:rsidRDefault="00335D97">
          <w:pPr>
            <w:pStyle w:val="INNH1"/>
            <w:tabs>
              <w:tab w:val="left" w:pos="380"/>
              <w:tab w:val="right" w:leader="dot" w:pos="9628"/>
            </w:tabs>
            <w:rPr>
              <w:rFonts w:eastAsiaTheme="minorEastAsia" w:cstheme="minorBidi"/>
              <w:b w:val="0"/>
              <w:bCs w:val="0"/>
              <w:caps w:val="0"/>
              <w:noProof/>
              <w:sz w:val="22"/>
              <w:szCs w:val="22"/>
            </w:rPr>
          </w:pPr>
          <w:hyperlink w:anchor="_Toc103157314" w:history="1">
            <w:r w:rsidRPr="001F3A44">
              <w:rPr>
                <w:rStyle w:val="Hyperkobling"/>
                <w:noProof/>
              </w:rPr>
              <w:t>6</w:t>
            </w:r>
            <w:r>
              <w:rPr>
                <w:rFonts w:eastAsiaTheme="minorEastAsia" w:cstheme="minorBidi"/>
                <w:b w:val="0"/>
                <w:bCs w:val="0"/>
                <w:caps w:val="0"/>
                <w:noProof/>
                <w:sz w:val="22"/>
                <w:szCs w:val="22"/>
              </w:rPr>
              <w:tab/>
            </w:r>
            <w:r w:rsidRPr="001F3A44">
              <w:rPr>
                <w:rStyle w:val="Hyperkobling"/>
                <w:noProof/>
              </w:rPr>
              <w:t>AVROP PÅ AVTALEN</w:t>
            </w:r>
            <w:r>
              <w:rPr>
                <w:noProof/>
                <w:webHidden/>
              </w:rPr>
              <w:tab/>
            </w:r>
            <w:r>
              <w:rPr>
                <w:noProof/>
                <w:webHidden/>
              </w:rPr>
              <w:fldChar w:fldCharType="begin"/>
            </w:r>
            <w:r>
              <w:rPr>
                <w:noProof/>
                <w:webHidden/>
              </w:rPr>
              <w:instrText xml:space="preserve"> PAGEREF _Toc103157314 \h </w:instrText>
            </w:r>
            <w:r>
              <w:rPr>
                <w:noProof/>
                <w:webHidden/>
              </w:rPr>
            </w:r>
            <w:r>
              <w:rPr>
                <w:noProof/>
                <w:webHidden/>
              </w:rPr>
              <w:fldChar w:fldCharType="separate"/>
            </w:r>
            <w:r w:rsidR="00730C39">
              <w:rPr>
                <w:noProof/>
                <w:webHidden/>
              </w:rPr>
              <w:t>7</w:t>
            </w:r>
            <w:r>
              <w:rPr>
                <w:noProof/>
                <w:webHidden/>
              </w:rPr>
              <w:fldChar w:fldCharType="end"/>
            </w:r>
          </w:hyperlink>
        </w:p>
        <w:p w14:paraId="60F43F65" w14:textId="7BBDDDF9" w:rsidR="00335D97" w:rsidRDefault="00335D97">
          <w:pPr>
            <w:pStyle w:val="INNH1"/>
            <w:tabs>
              <w:tab w:val="left" w:pos="380"/>
              <w:tab w:val="right" w:leader="dot" w:pos="9628"/>
            </w:tabs>
            <w:rPr>
              <w:rFonts w:eastAsiaTheme="minorEastAsia" w:cstheme="minorBidi"/>
              <w:b w:val="0"/>
              <w:bCs w:val="0"/>
              <w:caps w:val="0"/>
              <w:noProof/>
              <w:sz w:val="22"/>
              <w:szCs w:val="22"/>
            </w:rPr>
          </w:pPr>
          <w:hyperlink w:anchor="_Toc103157315" w:history="1">
            <w:r w:rsidRPr="001F3A44">
              <w:rPr>
                <w:rStyle w:val="Hyperkobling"/>
                <w:noProof/>
              </w:rPr>
              <w:t>7</w:t>
            </w:r>
            <w:r>
              <w:rPr>
                <w:rFonts w:eastAsiaTheme="minorEastAsia" w:cstheme="minorBidi"/>
                <w:b w:val="0"/>
                <w:bCs w:val="0"/>
                <w:caps w:val="0"/>
                <w:noProof/>
                <w:sz w:val="22"/>
                <w:szCs w:val="22"/>
              </w:rPr>
              <w:tab/>
            </w:r>
            <w:r w:rsidRPr="001F3A44">
              <w:rPr>
                <w:rStyle w:val="Hyperkobling"/>
                <w:noProof/>
              </w:rPr>
              <w:t>TAUSHETSPLIKT</w:t>
            </w:r>
            <w:r>
              <w:rPr>
                <w:noProof/>
                <w:webHidden/>
              </w:rPr>
              <w:tab/>
            </w:r>
            <w:r>
              <w:rPr>
                <w:noProof/>
                <w:webHidden/>
              </w:rPr>
              <w:fldChar w:fldCharType="begin"/>
            </w:r>
            <w:r>
              <w:rPr>
                <w:noProof/>
                <w:webHidden/>
              </w:rPr>
              <w:instrText xml:space="preserve"> PAGEREF _Toc103157315 \h </w:instrText>
            </w:r>
            <w:r>
              <w:rPr>
                <w:noProof/>
                <w:webHidden/>
              </w:rPr>
            </w:r>
            <w:r>
              <w:rPr>
                <w:noProof/>
                <w:webHidden/>
              </w:rPr>
              <w:fldChar w:fldCharType="separate"/>
            </w:r>
            <w:r w:rsidR="00730C39">
              <w:rPr>
                <w:noProof/>
                <w:webHidden/>
              </w:rPr>
              <w:t>7</w:t>
            </w:r>
            <w:r>
              <w:rPr>
                <w:noProof/>
                <w:webHidden/>
              </w:rPr>
              <w:fldChar w:fldCharType="end"/>
            </w:r>
          </w:hyperlink>
        </w:p>
        <w:p w14:paraId="1530FE41" w14:textId="291EB5E0" w:rsidR="00335D97" w:rsidRDefault="00335D97">
          <w:pPr>
            <w:pStyle w:val="INNH1"/>
            <w:tabs>
              <w:tab w:val="left" w:pos="380"/>
              <w:tab w:val="right" w:leader="dot" w:pos="9628"/>
            </w:tabs>
            <w:rPr>
              <w:rFonts w:eastAsiaTheme="minorEastAsia" w:cstheme="minorBidi"/>
              <w:b w:val="0"/>
              <w:bCs w:val="0"/>
              <w:caps w:val="0"/>
              <w:noProof/>
              <w:sz w:val="22"/>
              <w:szCs w:val="22"/>
            </w:rPr>
          </w:pPr>
          <w:hyperlink w:anchor="_Toc103157316" w:history="1">
            <w:r w:rsidRPr="001F3A44">
              <w:rPr>
                <w:rStyle w:val="Hyperkobling"/>
                <w:noProof/>
              </w:rPr>
              <w:t>8</w:t>
            </w:r>
            <w:r>
              <w:rPr>
                <w:rFonts w:eastAsiaTheme="minorEastAsia" w:cstheme="minorBidi"/>
                <w:b w:val="0"/>
                <w:bCs w:val="0"/>
                <w:caps w:val="0"/>
                <w:noProof/>
                <w:sz w:val="22"/>
                <w:szCs w:val="22"/>
              </w:rPr>
              <w:tab/>
            </w:r>
            <w:r w:rsidRPr="001F3A44">
              <w:rPr>
                <w:rStyle w:val="Hyperkobling"/>
                <w:noProof/>
              </w:rPr>
              <w:t>LEVERANDØRENS PLIKTER</w:t>
            </w:r>
            <w:r>
              <w:rPr>
                <w:noProof/>
                <w:webHidden/>
              </w:rPr>
              <w:tab/>
            </w:r>
            <w:r>
              <w:rPr>
                <w:noProof/>
                <w:webHidden/>
              </w:rPr>
              <w:fldChar w:fldCharType="begin"/>
            </w:r>
            <w:r>
              <w:rPr>
                <w:noProof/>
                <w:webHidden/>
              </w:rPr>
              <w:instrText xml:space="preserve"> PAGEREF _Toc103157316 \h </w:instrText>
            </w:r>
            <w:r>
              <w:rPr>
                <w:noProof/>
                <w:webHidden/>
              </w:rPr>
            </w:r>
            <w:r>
              <w:rPr>
                <w:noProof/>
                <w:webHidden/>
              </w:rPr>
              <w:fldChar w:fldCharType="separate"/>
            </w:r>
            <w:r w:rsidR="00730C39">
              <w:rPr>
                <w:noProof/>
                <w:webHidden/>
              </w:rPr>
              <w:t>8</w:t>
            </w:r>
            <w:r>
              <w:rPr>
                <w:noProof/>
                <w:webHidden/>
              </w:rPr>
              <w:fldChar w:fldCharType="end"/>
            </w:r>
          </w:hyperlink>
        </w:p>
        <w:p w14:paraId="1396C10F" w14:textId="594CE84E" w:rsidR="00335D97" w:rsidRDefault="00335D97">
          <w:pPr>
            <w:pStyle w:val="INNH1"/>
            <w:tabs>
              <w:tab w:val="left" w:pos="380"/>
              <w:tab w:val="right" w:leader="dot" w:pos="9628"/>
            </w:tabs>
            <w:rPr>
              <w:rFonts w:eastAsiaTheme="minorEastAsia" w:cstheme="minorBidi"/>
              <w:b w:val="0"/>
              <w:bCs w:val="0"/>
              <w:caps w:val="0"/>
              <w:noProof/>
              <w:sz w:val="22"/>
              <w:szCs w:val="22"/>
            </w:rPr>
          </w:pPr>
          <w:hyperlink w:anchor="_Toc103157317" w:history="1">
            <w:r w:rsidRPr="001F3A44">
              <w:rPr>
                <w:rStyle w:val="Hyperkobling"/>
                <w:noProof/>
              </w:rPr>
              <w:t>9</w:t>
            </w:r>
            <w:r>
              <w:rPr>
                <w:rFonts w:eastAsiaTheme="minorEastAsia" w:cstheme="minorBidi"/>
                <w:b w:val="0"/>
                <w:bCs w:val="0"/>
                <w:caps w:val="0"/>
                <w:noProof/>
                <w:sz w:val="22"/>
                <w:szCs w:val="22"/>
              </w:rPr>
              <w:tab/>
            </w:r>
            <w:r w:rsidRPr="001F3A44">
              <w:rPr>
                <w:rStyle w:val="Hyperkobling"/>
                <w:noProof/>
              </w:rPr>
              <w:t>Oppdragsgivers misligholdsbeføyelser</w:t>
            </w:r>
            <w:r>
              <w:rPr>
                <w:noProof/>
                <w:webHidden/>
              </w:rPr>
              <w:tab/>
            </w:r>
            <w:r>
              <w:rPr>
                <w:noProof/>
                <w:webHidden/>
              </w:rPr>
              <w:fldChar w:fldCharType="begin"/>
            </w:r>
            <w:r>
              <w:rPr>
                <w:noProof/>
                <w:webHidden/>
              </w:rPr>
              <w:instrText xml:space="preserve"> PAGEREF _Toc103157317 \h </w:instrText>
            </w:r>
            <w:r>
              <w:rPr>
                <w:noProof/>
                <w:webHidden/>
              </w:rPr>
            </w:r>
            <w:r>
              <w:rPr>
                <w:noProof/>
                <w:webHidden/>
              </w:rPr>
              <w:fldChar w:fldCharType="separate"/>
            </w:r>
            <w:r w:rsidR="00730C39">
              <w:rPr>
                <w:noProof/>
                <w:webHidden/>
              </w:rPr>
              <w:t>9</w:t>
            </w:r>
            <w:r>
              <w:rPr>
                <w:noProof/>
                <w:webHidden/>
              </w:rPr>
              <w:fldChar w:fldCharType="end"/>
            </w:r>
          </w:hyperlink>
        </w:p>
        <w:p w14:paraId="19790DD4" w14:textId="16432194" w:rsidR="00335D97" w:rsidRDefault="00335D97">
          <w:pPr>
            <w:pStyle w:val="INNH1"/>
            <w:tabs>
              <w:tab w:val="left" w:pos="570"/>
              <w:tab w:val="right" w:leader="dot" w:pos="9628"/>
            </w:tabs>
            <w:rPr>
              <w:rFonts w:eastAsiaTheme="minorEastAsia" w:cstheme="minorBidi"/>
              <w:b w:val="0"/>
              <w:bCs w:val="0"/>
              <w:caps w:val="0"/>
              <w:noProof/>
              <w:sz w:val="22"/>
              <w:szCs w:val="22"/>
            </w:rPr>
          </w:pPr>
          <w:hyperlink w:anchor="_Toc103157318" w:history="1">
            <w:r w:rsidRPr="001F3A44">
              <w:rPr>
                <w:rStyle w:val="Hyperkobling"/>
                <w:noProof/>
              </w:rPr>
              <w:t>10</w:t>
            </w:r>
            <w:r>
              <w:rPr>
                <w:rFonts w:eastAsiaTheme="minorEastAsia" w:cstheme="minorBidi"/>
                <w:b w:val="0"/>
                <w:bCs w:val="0"/>
                <w:caps w:val="0"/>
                <w:noProof/>
                <w:sz w:val="22"/>
                <w:szCs w:val="22"/>
              </w:rPr>
              <w:tab/>
            </w:r>
            <w:r w:rsidRPr="001F3A44">
              <w:rPr>
                <w:rStyle w:val="Hyperkobling"/>
                <w:noProof/>
              </w:rPr>
              <w:t>OPPDRAGSGIVERS PLIKTER</w:t>
            </w:r>
            <w:r>
              <w:rPr>
                <w:noProof/>
                <w:webHidden/>
              </w:rPr>
              <w:tab/>
            </w:r>
            <w:r>
              <w:rPr>
                <w:noProof/>
                <w:webHidden/>
              </w:rPr>
              <w:fldChar w:fldCharType="begin"/>
            </w:r>
            <w:r>
              <w:rPr>
                <w:noProof/>
                <w:webHidden/>
              </w:rPr>
              <w:instrText xml:space="preserve"> PAGEREF _Toc103157318 \h </w:instrText>
            </w:r>
            <w:r>
              <w:rPr>
                <w:noProof/>
                <w:webHidden/>
              </w:rPr>
            </w:r>
            <w:r>
              <w:rPr>
                <w:noProof/>
                <w:webHidden/>
              </w:rPr>
              <w:fldChar w:fldCharType="separate"/>
            </w:r>
            <w:r w:rsidR="00730C39">
              <w:rPr>
                <w:noProof/>
                <w:webHidden/>
              </w:rPr>
              <w:t>10</w:t>
            </w:r>
            <w:r>
              <w:rPr>
                <w:noProof/>
                <w:webHidden/>
              </w:rPr>
              <w:fldChar w:fldCharType="end"/>
            </w:r>
          </w:hyperlink>
        </w:p>
        <w:p w14:paraId="54144C64" w14:textId="512D94AC" w:rsidR="00335D97" w:rsidRDefault="00335D97">
          <w:pPr>
            <w:pStyle w:val="INNH1"/>
            <w:tabs>
              <w:tab w:val="left" w:pos="570"/>
              <w:tab w:val="right" w:leader="dot" w:pos="9628"/>
            </w:tabs>
            <w:rPr>
              <w:rFonts w:eastAsiaTheme="minorEastAsia" w:cstheme="minorBidi"/>
              <w:b w:val="0"/>
              <w:bCs w:val="0"/>
              <w:caps w:val="0"/>
              <w:noProof/>
              <w:sz w:val="22"/>
              <w:szCs w:val="22"/>
            </w:rPr>
          </w:pPr>
          <w:hyperlink w:anchor="_Toc103157319" w:history="1">
            <w:r w:rsidRPr="001F3A44">
              <w:rPr>
                <w:rStyle w:val="Hyperkobling"/>
                <w:noProof/>
              </w:rPr>
              <w:t>11</w:t>
            </w:r>
            <w:r>
              <w:rPr>
                <w:rFonts w:eastAsiaTheme="minorEastAsia" w:cstheme="minorBidi"/>
                <w:b w:val="0"/>
                <w:bCs w:val="0"/>
                <w:caps w:val="0"/>
                <w:noProof/>
                <w:sz w:val="22"/>
                <w:szCs w:val="22"/>
              </w:rPr>
              <w:tab/>
            </w:r>
            <w:r w:rsidRPr="001F3A44">
              <w:rPr>
                <w:rStyle w:val="Hyperkobling"/>
                <w:noProof/>
              </w:rPr>
              <w:t>LEVERANDØRENS MISLIGHOLDSBEFØYELSER</w:t>
            </w:r>
            <w:r>
              <w:rPr>
                <w:noProof/>
                <w:webHidden/>
              </w:rPr>
              <w:tab/>
            </w:r>
            <w:r>
              <w:rPr>
                <w:noProof/>
                <w:webHidden/>
              </w:rPr>
              <w:fldChar w:fldCharType="begin"/>
            </w:r>
            <w:r>
              <w:rPr>
                <w:noProof/>
                <w:webHidden/>
              </w:rPr>
              <w:instrText xml:space="preserve"> PAGEREF _Toc103157319 \h </w:instrText>
            </w:r>
            <w:r>
              <w:rPr>
                <w:noProof/>
                <w:webHidden/>
              </w:rPr>
            </w:r>
            <w:r>
              <w:rPr>
                <w:noProof/>
                <w:webHidden/>
              </w:rPr>
              <w:fldChar w:fldCharType="separate"/>
            </w:r>
            <w:r w:rsidR="00730C39">
              <w:rPr>
                <w:noProof/>
                <w:webHidden/>
              </w:rPr>
              <w:t>11</w:t>
            </w:r>
            <w:r>
              <w:rPr>
                <w:noProof/>
                <w:webHidden/>
              </w:rPr>
              <w:fldChar w:fldCharType="end"/>
            </w:r>
          </w:hyperlink>
        </w:p>
        <w:p w14:paraId="29C37205" w14:textId="03F14A30" w:rsidR="00335D97" w:rsidRDefault="00335D97">
          <w:pPr>
            <w:pStyle w:val="INNH1"/>
            <w:tabs>
              <w:tab w:val="left" w:pos="570"/>
              <w:tab w:val="right" w:leader="dot" w:pos="9628"/>
            </w:tabs>
            <w:rPr>
              <w:rFonts w:eastAsiaTheme="minorEastAsia" w:cstheme="minorBidi"/>
              <w:b w:val="0"/>
              <w:bCs w:val="0"/>
              <w:caps w:val="0"/>
              <w:noProof/>
              <w:sz w:val="22"/>
              <w:szCs w:val="22"/>
            </w:rPr>
          </w:pPr>
          <w:hyperlink w:anchor="_Toc103157320" w:history="1">
            <w:r w:rsidRPr="001F3A44">
              <w:rPr>
                <w:rStyle w:val="Hyperkobling"/>
                <w:noProof/>
              </w:rPr>
              <w:t>12</w:t>
            </w:r>
            <w:r>
              <w:rPr>
                <w:rFonts w:eastAsiaTheme="minorEastAsia" w:cstheme="minorBidi"/>
                <w:b w:val="0"/>
                <w:bCs w:val="0"/>
                <w:caps w:val="0"/>
                <w:noProof/>
                <w:sz w:val="22"/>
                <w:szCs w:val="22"/>
              </w:rPr>
              <w:tab/>
            </w:r>
            <w:r w:rsidRPr="001F3A44">
              <w:rPr>
                <w:rStyle w:val="Hyperkobling"/>
                <w:noProof/>
              </w:rPr>
              <w:t>OVERFØRING AV RETTIGHETER OG PLIKTER</w:t>
            </w:r>
            <w:r>
              <w:rPr>
                <w:noProof/>
                <w:webHidden/>
              </w:rPr>
              <w:tab/>
            </w:r>
            <w:r>
              <w:rPr>
                <w:noProof/>
                <w:webHidden/>
              </w:rPr>
              <w:fldChar w:fldCharType="begin"/>
            </w:r>
            <w:r>
              <w:rPr>
                <w:noProof/>
                <w:webHidden/>
              </w:rPr>
              <w:instrText xml:space="preserve"> PAGEREF _Toc103157320 \h </w:instrText>
            </w:r>
            <w:r>
              <w:rPr>
                <w:noProof/>
                <w:webHidden/>
              </w:rPr>
            </w:r>
            <w:r>
              <w:rPr>
                <w:noProof/>
                <w:webHidden/>
              </w:rPr>
              <w:fldChar w:fldCharType="separate"/>
            </w:r>
            <w:r w:rsidR="00730C39">
              <w:rPr>
                <w:noProof/>
                <w:webHidden/>
              </w:rPr>
              <w:t>11</w:t>
            </w:r>
            <w:r>
              <w:rPr>
                <w:noProof/>
                <w:webHidden/>
              </w:rPr>
              <w:fldChar w:fldCharType="end"/>
            </w:r>
          </w:hyperlink>
        </w:p>
        <w:p w14:paraId="49F9ED8D" w14:textId="592E3B78" w:rsidR="00335D97" w:rsidRDefault="00335D97">
          <w:pPr>
            <w:pStyle w:val="INNH1"/>
            <w:tabs>
              <w:tab w:val="left" w:pos="570"/>
              <w:tab w:val="right" w:leader="dot" w:pos="9628"/>
            </w:tabs>
            <w:rPr>
              <w:rFonts w:eastAsiaTheme="minorEastAsia" w:cstheme="minorBidi"/>
              <w:b w:val="0"/>
              <w:bCs w:val="0"/>
              <w:caps w:val="0"/>
              <w:noProof/>
              <w:sz w:val="22"/>
              <w:szCs w:val="22"/>
            </w:rPr>
          </w:pPr>
          <w:hyperlink w:anchor="_Toc103157321" w:history="1">
            <w:r w:rsidRPr="001F3A44">
              <w:rPr>
                <w:rStyle w:val="Hyperkobling"/>
                <w:noProof/>
              </w:rPr>
              <w:t>13</w:t>
            </w:r>
            <w:r>
              <w:rPr>
                <w:rFonts w:eastAsiaTheme="minorEastAsia" w:cstheme="minorBidi"/>
                <w:b w:val="0"/>
                <w:bCs w:val="0"/>
                <w:caps w:val="0"/>
                <w:noProof/>
                <w:sz w:val="22"/>
                <w:szCs w:val="22"/>
              </w:rPr>
              <w:tab/>
            </w:r>
            <w:r w:rsidRPr="001F3A44">
              <w:rPr>
                <w:rStyle w:val="Hyperkobling"/>
                <w:noProof/>
              </w:rPr>
              <w:t>OPPSIGELSE</w:t>
            </w:r>
            <w:r>
              <w:rPr>
                <w:noProof/>
                <w:webHidden/>
              </w:rPr>
              <w:tab/>
            </w:r>
            <w:r>
              <w:rPr>
                <w:noProof/>
                <w:webHidden/>
              </w:rPr>
              <w:fldChar w:fldCharType="begin"/>
            </w:r>
            <w:r>
              <w:rPr>
                <w:noProof/>
                <w:webHidden/>
              </w:rPr>
              <w:instrText xml:space="preserve"> PAGEREF _Toc103157321 \h </w:instrText>
            </w:r>
            <w:r>
              <w:rPr>
                <w:noProof/>
                <w:webHidden/>
              </w:rPr>
            </w:r>
            <w:r>
              <w:rPr>
                <w:noProof/>
                <w:webHidden/>
              </w:rPr>
              <w:fldChar w:fldCharType="separate"/>
            </w:r>
            <w:r w:rsidR="00730C39">
              <w:rPr>
                <w:noProof/>
                <w:webHidden/>
              </w:rPr>
              <w:t>11</w:t>
            </w:r>
            <w:r>
              <w:rPr>
                <w:noProof/>
                <w:webHidden/>
              </w:rPr>
              <w:fldChar w:fldCharType="end"/>
            </w:r>
          </w:hyperlink>
        </w:p>
        <w:p w14:paraId="141B1BDB" w14:textId="36EC4F6D" w:rsidR="00335D97" w:rsidRDefault="00335D97">
          <w:pPr>
            <w:pStyle w:val="INNH1"/>
            <w:tabs>
              <w:tab w:val="left" w:pos="570"/>
              <w:tab w:val="right" w:leader="dot" w:pos="9628"/>
            </w:tabs>
            <w:rPr>
              <w:rFonts w:eastAsiaTheme="minorEastAsia" w:cstheme="minorBidi"/>
              <w:b w:val="0"/>
              <w:bCs w:val="0"/>
              <w:caps w:val="0"/>
              <w:noProof/>
              <w:sz w:val="22"/>
              <w:szCs w:val="22"/>
            </w:rPr>
          </w:pPr>
          <w:hyperlink w:anchor="_Toc103157322" w:history="1">
            <w:r w:rsidRPr="001F3A44">
              <w:rPr>
                <w:rStyle w:val="Hyperkobling"/>
                <w:noProof/>
              </w:rPr>
              <w:t>14</w:t>
            </w:r>
            <w:r>
              <w:rPr>
                <w:rFonts w:eastAsiaTheme="minorEastAsia" w:cstheme="minorBidi"/>
                <w:b w:val="0"/>
                <w:bCs w:val="0"/>
                <w:caps w:val="0"/>
                <w:noProof/>
                <w:sz w:val="22"/>
                <w:szCs w:val="22"/>
              </w:rPr>
              <w:tab/>
            </w:r>
            <w:r w:rsidRPr="001F3A44">
              <w:rPr>
                <w:rStyle w:val="Hyperkobling"/>
                <w:noProof/>
              </w:rPr>
              <w:t>OPPHØR AV AVTALE</w:t>
            </w:r>
            <w:r>
              <w:rPr>
                <w:noProof/>
                <w:webHidden/>
              </w:rPr>
              <w:tab/>
            </w:r>
            <w:r>
              <w:rPr>
                <w:noProof/>
                <w:webHidden/>
              </w:rPr>
              <w:fldChar w:fldCharType="begin"/>
            </w:r>
            <w:r>
              <w:rPr>
                <w:noProof/>
                <w:webHidden/>
              </w:rPr>
              <w:instrText xml:space="preserve"> PAGEREF _Toc103157322 \h </w:instrText>
            </w:r>
            <w:r>
              <w:rPr>
                <w:noProof/>
                <w:webHidden/>
              </w:rPr>
            </w:r>
            <w:r>
              <w:rPr>
                <w:noProof/>
                <w:webHidden/>
              </w:rPr>
              <w:fldChar w:fldCharType="separate"/>
            </w:r>
            <w:r w:rsidR="00730C39">
              <w:rPr>
                <w:noProof/>
                <w:webHidden/>
              </w:rPr>
              <w:t>11</w:t>
            </w:r>
            <w:r>
              <w:rPr>
                <w:noProof/>
                <w:webHidden/>
              </w:rPr>
              <w:fldChar w:fldCharType="end"/>
            </w:r>
          </w:hyperlink>
        </w:p>
        <w:p w14:paraId="6F086E08" w14:textId="4E21D04B" w:rsidR="00335D97" w:rsidRDefault="00335D97">
          <w:pPr>
            <w:pStyle w:val="INNH1"/>
            <w:tabs>
              <w:tab w:val="left" w:pos="570"/>
              <w:tab w:val="right" w:leader="dot" w:pos="9628"/>
            </w:tabs>
            <w:rPr>
              <w:rFonts w:eastAsiaTheme="minorEastAsia" w:cstheme="minorBidi"/>
              <w:b w:val="0"/>
              <w:bCs w:val="0"/>
              <w:caps w:val="0"/>
              <w:noProof/>
              <w:sz w:val="22"/>
              <w:szCs w:val="22"/>
            </w:rPr>
          </w:pPr>
          <w:hyperlink w:anchor="_Toc103157323" w:history="1">
            <w:r w:rsidRPr="001F3A44">
              <w:rPr>
                <w:rStyle w:val="Hyperkobling"/>
                <w:noProof/>
              </w:rPr>
              <w:t>15</w:t>
            </w:r>
            <w:r>
              <w:rPr>
                <w:rFonts w:eastAsiaTheme="minorEastAsia" w:cstheme="minorBidi"/>
                <w:b w:val="0"/>
                <w:bCs w:val="0"/>
                <w:caps w:val="0"/>
                <w:noProof/>
                <w:sz w:val="22"/>
                <w:szCs w:val="22"/>
              </w:rPr>
              <w:tab/>
            </w:r>
            <w:r w:rsidRPr="001F3A44">
              <w:rPr>
                <w:rStyle w:val="Hyperkobling"/>
                <w:noProof/>
              </w:rPr>
              <w:t>MØTER</w:t>
            </w:r>
            <w:r>
              <w:rPr>
                <w:noProof/>
                <w:webHidden/>
              </w:rPr>
              <w:tab/>
            </w:r>
            <w:r>
              <w:rPr>
                <w:noProof/>
                <w:webHidden/>
              </w:rPr>
              <w:fldChar w:fldCharType="begin"/>
            </w:r>
            <w:r>
              <w:rPr>
                <w:noProof/>
                <w:webHidden/>
              </w:rPr>
              <w:instrText xml:space="preserve"> PAGEREF _Toc103157323 \h </w:instrText>
            </w:r>
            <w:r>
              <w:rPr>
                <w:noProof/>
                <w:webHidden/>
              </w:rPr>
            </w:r>
            <w:r>
              <w:rPr>
                <w:noProof/>
                <w:webHidden/>
              </w:rPr>
              <w:fldChar w:fldCharType="separate"/>
            </w:r>
            <w:r w:rsidR="00730C39">
              <w:rPr>
                <w:noProof/>
                <w:webHidden/>
              </w:rPr>
              <w:t>12</w:t>
            </w:r>
            <w:r>
              <w:rPr>
                <w:noProof/>
                <w:webHidden/>
              </w:rPr>
              <w:fldChar w:fldCharType="end"/>
            </w:r>
          </w:hyperlink>
        </w:p>
        <w:p w14:paraId="31722211" w14:textId="06707BFE" w:rsidR="00335D97" w:rsidRDefault="00335D97">
          <w:pPr>
            <w:pStyle w:val="INNH1"/>
            <w:tabs>
              <w:tab w:val="left" w:pos="570"/>
              <w:tab w:val="right" w:leader="dot" w:pos="9628"/>
            </w:tabs>
            <w:rPr>
              <w:rFonts w:eastAsiaTheme="minorEastAsia" w:cstheme="minorBidi"/>
              <w:b w:val="0"/>
              <w:bCs w:val="0"/>
              <w:caps w:val="0"/>
              <w:noProof/>
              <w:sz w:val="22"/>
              <w:szCs w:val="22"/>
            </w:rPr>
          </w:pPr>
          <w:hyperlink w:anchor="_Toc103157324" w:history="1">
            <w:r w:rsidRPr="001F3A44">
              <w:rPr>
                <w:rStyle w:val="Hyperkobling"/>
                <w:noProof/>
              </w:rPr>
              <w:t>16</w:t>
            </w:r>
            <w:r>
              <w:rPr>
                <w:rFonts w:eastAsiaTheme="minorEastAsia" w:cstheme="minorBidi"/>
                <w:b w:val="0"/>
                <w:bCs w:val="0"/>
                <w:caps w:val="0"/>
                <w:noProof/>
                <w:sz w:val="22"/>
                <w:szCs w:val="22"/>
              </w:rPr>
              <w:tab/>
            </w:r>
            <w:r w:rsidRPr="001F3A44">
              <w:rPr>
                <w:rStyle w:val="Hyperkobling"/>
                <w:noProof/>
              </w:rPr>
              <w:t>FORCE MAJEURE</w:t>
            </w:r>
            <w:r>
              <w:rPr>
                <w:noProof/>
                <w:webHidden/>
              </w:rPr>
              <w:tab/>
            </w:r>
            <w:r>
              <w:rPr>
                <w:noProof/>
                <w:webHidden/>
              </w:rPr>
              <w:fldChar w:fldCharType="begin"/>
            </w:r>
            <w:r>
              <w:rPr>
                <w:noProof/>
                <w:webHidden/>
              </w:rPr>
              <w:instrText xml:space="preserve"> PAGEREF _Toc103157324 \h </w:instrText>
            </w:r>
            <w:r>
              <w:rPr>
                <w:noProof/>
                <w:webHidden/>
              </w:rPr>
            </w:r>
            <w:r>
              <w:rPr>
                <w:noProof/>
                <w:webHidden/>
              </w:rPr>
              <w:fldChar w:fldCharType="separate"/>
            </w:r>
            <w:r w:rsidR="00730C39">
              <w:rPr>
                <w:noProof/>
                <w:webHidden/>
              </w:rPr>
              <w:t>12</w:t>
            </w:r>
            <w:r>
              <w:rPr>
                <w:noProof/>
                <w:webHidden/>
              </w:rPr>
              <w:fldChar w:fldCharType="end"/>
            </w:r>
          </w:hyperlink>
        </w:p>
        <w:p w14:paraId="0291B514" w14:textId="665279E4" w:rsidR="00335D97" w:rsidRDefault="00335D97">
          <w:pPr>
            <w:pStyle w:val="INNH1"/>
            <w:tabs>
              <w:tab w:val="left" w:pos="570"/>
              <w:tab w:val="right" w:leader="dot" w:pos="9628"/>
            </w:tabs>
            <w:rPr>
              <w:rFonts w:eastAsiaTheme="minorEastAsia" w:cstheme="minorBidi"/>
              <w:b w:val="0"/>
              <w:bCs w:val="0"/>
              <w:caps w:val="0"/>
              <w:noProof/>
              <w:sz w:val="22"/>
              <w:szCs w:val="22"/>
            </w:rPr>
          </w:pPr>
          <w:hyperlink w:anchor="_Toc103157325" w:history="1">
            <w:r w:rsidRPr="001F3A44">
              <w:rPr>
                <w:rStyle w:val="Hyperkobling"/>
                <w:noProof/>
              </w:rPr>
              <w:t>17</w:t>
            </w:r>
            <w:r>
              <w:rPr>
                <w:rFonts w:eastAsiaTheme="minorEastAsia" w:cstheme="minorBidi"/>
                <w:b w:val="0"/>
                <w:bCs w:val="0"/>
                <w:caps w:val="0"/>
                <w:noProof/>
                <w:sz w:val="22"/>
                <w:szCs w:val="22"/>
              </w:rPr>
              <w:tab/>
            </w:r>
            <w:r w:rsidRPr="001F3A44">
              <w:rPr>
                <w:rStyle w:val="Hyperkobling"/>
                <w:noProof/>
              </w:rPr>
              <w:t>TVISTER</w:t>
            </w:r>
            <w:r>
              <w:rPr>
                <w:noProof/>
                <w:webHidden/>
              </w:rPr>
              <w:tab/>
            </w:r>
            <w:r>
              <w:rPr>
                <w:noProof/>
                <w:webHidden/>
              </w:rPr>
              <w:fldChar w:fldCharType="begin"/>
            </w:r>
            <w:r>
              <w:rPr>
                <w:noProof/>
                <w:webHidden/>
              </w:rPr>
              <w:instrText xml:space="preserve"> PAGEREF _Toc103157325 \h </w:instrText>
            </w:r>
            <w:r>
              <w:rPr>
                <w:noProof/>
                <w:webHidden/>
              </w:rPr>
            </w:r>
            <w:r>
              <w:rPr>
                <w:noProof/>
                <w:webHidden/>
              </w:rPr>
              <w:fldChar w:fldCharType="separate"/>
            </w:r>
            <w:r w:rsidR="00730C39">
              <w:rPr>
                <w:noProof/>
                <w:webHidden/>
              </w:rPr>
              <w:t>12</w:t>
            </w:r>
            <w:r>
              <w:rPr>
                <w:noProof/>
                <w:webHidden/>
              </w:rPr>
              <w:fldChar w:fldCharType="end"/>
            </w:r>
          </w:hyperlink>
        </w:p>
        <w:p w14:paraId="3C931473" w14:textId="2ADC7E02" w:rsidR="00D1285D" w:rsidRDefault="00D67C5E">
          <w:r>
            <w:rPr>
              <w:rFonts w:asciiTheme="minorHAnsi" w:hAnsiTheme="minorHAnsi"/>
              <w:sz w:val="18"/>
              <w:szCs w:val="18"/>
            </w:rPr>
            <w:fldChar w:fldCharType="end"/>
          </w:r>
        </w:p>
      </w:sdtContent>
    </w:sdt>
    <w:p w14:paraId="49C22AE2" w14:textId="7BC1DC09" w:rsidR="00D1285D" w:rsidRDefault="00D1285D">
      <w:pPr>
        <w:spacing w:line="240" w:lineRule="auto"/>
        <w:rPr>
          <w:rFonts w:ascii="Verdana" w:hAnsi="Verdana" w:cs="Arial"/>
          <w:b/>
          <w:bCs/>
          <w:kern w:val="32"/>
          <w:sz w:val="32"/>
          <w:szCs w:val="32"/>
        </w:rPr>
      </w:pPr>
      <w:r>
        <w:rPr>
          <w:rFonts w:ascii="Verdana" w:hAnsi="Verdana"/>
        </w:rPr>
        <w:br w:type="page"/>
      </w:r>
    </w:p>
    <w:p w14:paraId="7BA81ACD" w14:textId="26CB12A1" w:rsidR="007E4159" w:rsidRPr="00315CAE" w:rsidRDefault="007E4159" w:rsidP="00EF07A8">
      <w:pPr>
        <w:pStyle w:val="Overskrift1"/>
      </w:pPr>
      <w:bookmarkStart w:id="37" w:name="_Toc103157309"/>
      <w:r w:rsidRPr="00315CAE">
        <w:lastRenderedPageBreak/>
        <w:t>KONTRAKTSTYPE OG FORMÅL</w:t>
      </w:r>
      <w:bookmarkEnd w:id="36"/>
      <w:bookmarkEnd w:id="35"/>
      <w:bookmarkEnd w:id="37"/>
    </w:p>
    <w:p w14:paraId="7B19280D" w14:textId="481692F3" w:rsidR="007E4159" w:rsidRPr="00315CAE" w:rsidRDefault="007E4159" w:rsidP="00EF07A8">
      <w:pPr>
        <w:pStyle w:val="Overskrift2"/>
      </w:pPr>
      <w:bookmarkStart w:id="38" w:name="_Toc336298689"/>
      <w:bookmarkStart w:id="39" w:name="_Toc39205115"/>
      <w:r w:rsidRPr="00315CAE">
        <w:t>Kontraktstype</w:t>
      </w:r>
      <w:bookmarkEnd w:id="38"/>
      <w:bookmarkEnd w:id="39"/>
    </w:p>
    <w:p w14:paraId="0F22650D" w14:textId="5E11765E" w:rsidR="007E4159" w:rsidRPr="00315CAE" w:rsidRDefault="000D2605" w:rsidP="00423CF0">
      <w:r>
        <w:t>Ramme</w:t>
      </w:r>
      <w:r w:rsidR="00C24F5E">
        <w:t>avtale</w:t>
      </w:r>
      <w:r w:rsidR="007A1E93">
        <w:t>.</w:t>
      </w:r>
    </w:p>
    <w:p w14:paraId="358B4D9C" w14:textId="60D5FB1E" w:rsidR="007E4159" w:rsidRPr="00315CAE" w:rsidRDefault="00C24F5E" w:rsidP="00EF07A8">
      <w:pPr>
        <w:pStyle w:val="Overskrift2"/>
      </w:pPr>
      <w:bookmarkStart w:id="40" w:name="_Ref297191704"/>
      <w:bookmarkStart w:id="41" w:name="_Toc336298690"/>
      <w:bookmarkStart w:id="42" w:name="_Toc39205116"/>
      <w:r>
        <w:t>Avtale</w:t>
      </w:r>
      <w:r w:rsidR="007E4159" w:rsidRPr="00315CAE">
        <w:t xml:space="preserve">ns </w:t>
      </w:r>
      <w:r w:rsidR="007E4159" w:rsidRPr="00EF07A8">
        <w:t>formål</w:t>
      </w:r>
      <w:r w:rsidR="007E4159" w:rsidRPr="00315CAE">
        <w:t xml:space="preserve"> og omfang</w:t>
      </w:r>
      <w:bookmarkEnd w:id="40"/>
      <w:bookmarkEnd w:id="41"/>
      <w:bookmarkEnd w:id="42"/>
    </w:p>
    <w:p w14:paraId="2A74B8EA" w14:textId="405464EB" w:rsidR="004E7B3C" w:rsidRDefault="00AE1818" w:rsidP="00423CF0">
      <w:r w:rsidRPr="00AE1818">
        <w:t xml:space="preserve">Avtalen gjelder kjøp av </w:t>
      </w:r>
      <w:r w:rsidR="0068490F" w:rsidRPr="0068490F">
        <w:t>tjenesten «utlevering via lokale utleveringssteder» som en landsdekkende tjeneste</w:t>
      </w:r>
      <w:r w:rsidR="00C51043">
        <w:t>.</w:t>
      </w:r>
    </w:p>
    <w:p w14:paraId="070B5E1E" w14:textId="77777777" w:rsidR="00C51043" w:rsidRPr="000D2605" w:rsidRDefault="00C51043" w:rsidP="00423CF0"/>
    <w:p w14:paraId="5AE6ADA4" w14:textId="77777777" w:rsidR="007E4159" w:rsidRPr="0043709D" w:rsidRDefault="00C24F5E" w:rsidP="00423CF0">
      <w:r w:rsidRPr="0043709D">
        <w:t>Avtale</w:t>
      </w:r>
      <w:r w:rsidR="007E4159" w:rsidRPr="0043709D">
        <w:t xml:space="preserve">n </w:t>
      </w:r>
      <w:r w:rsidR="000D3EA9" w:rsidRPr="0043709D">
        <w:t xml:space="preserve">er ikke eksklusiv og </w:t>
      </w:r>
      <w:r w:rsidR="007E4159" w:rsidRPr="0043709D">
        <w:t>innebærer</w:t>
      </w:r>
      <w:r w:rsidR="000D3EA9" w:rsidRPr="0043709D">
        <w:t xml:space="preserve"> heller</w:t>
      </w:r>
      <w:r w:rsidR="007E4159" w:rsidRPr="0043709D">
        <w:t xml:space="preserve"> ikke at </w:t>
      </w:r>
      <w:r w:rsidR="001243E9" w:rsidRPr="0043709D">
        <w:t>Oppdragsgiver</w:t>
      </w:r>
      <w:r w:rsidR="007E4159" w:rsidRPr="0043709D">
        <w:t xml:space="preserve"> er forpliktet til å kjøpe et fastsatt volum </w:t>
      </w:r>
      <w:r w:rsidR="000D2605" w:rsidRPr="0043709D">
        <w:t>av frakttjenester.</w:t>
      </w:r>
      <w:r w:rsidR="007C0F34" w:rsidRPr="0043709D">
        <w:t xml:space="preserve"> </w:t>
      </w:r>
    </w:p>
    <w:p w14:paraId="5EA0551A" w14:textId="1F926A14" w:rsidR="007E4159" w:rsidRPr="0043709D" w:rsidRDefault="00C24F5E" w:rsidP="00EF07A8">
      <w:pPr>
        <w:pStyle w:val="Overskrift2"/>
      </w:pPr>
      <w:bookmarkStart w:id="43" w:name="_Toc336298691"/>
      <w:bookmarkStart w:id="44" w:name="_Toc39205117"/>
      <w:r w:rsidRPr="00EF07A8">
        <w:t>Avtale</w:t>
      </w:r>
      <w:r w:rsidR="007E4159" w:rsidRPr="00EF07A8">
        <w:t>ns</w:t>
      </w:r>
      <w:r w:rsidR="007E4159" w:rsidRPr="0043709D">
        <w:t xml:space="preserve"> varighet</w:t>
      </w:r>
      <w:bookmarkEnd w:id="43"/>
      <w:bookmarkEnd w:id="44"/>
    </w:p>
    <w:p w14:paraId="47EDAF32" w14:textId="20CCC11A" w:rsidR="007E4159" w:rsidRPr="0043709D" w:rsidRDefault="00C24F5E" w:rsidP="00423CF0">
      <w:r>
        <w:t>Avtale</w:t>
      </w:r>
      <w:r w:rsidR="007E4159">
        <w:t xml:space="preserve">n gjelder fra </w:t>
      </w:r>
      <w:r w:rsidR="008930A3">
        <w:t>oktob</w:t>
      </w:r>
      <w:r w:rsidR="003D01D9">
        <w:t>e</w:t>
      </w:r>
      <w:r w:rsidR="007662DE">
        <w:t>r</w:t>
      </w:r>
      <w:r w:rsidR="00F57C18">
        <w:t xml:space="preserve"> 202</w:t>
      </w:r>
      <w:r w:rsidR="008930A3">
        <w:t>6</w:t>
      </w:r>
      <w:r w:rsidR="004A1BB2">
        <w:t xml:space="preserve"> og i</w:t>
      </w:r>
      <w:r w:rsidR="007E4159">
        <w:t xml:space="preserve"> </w:t>
      </w:r>
      <w:r w:rsidR="0044504D">
        <w:t>2</w:t>
      </w:r>
      <w:r w:rsidR="007E4159">
        <w:t xml:space="preserve"> år, med opsjon for </w:t>
      </w:r>
      <w:r w:rsidR="001243E9">
        <w:t>Oppdragsgiver</w:t>
      </w:r>
      <w:r w:rsidR="007E4159">
        <w:t xml:space="preserve"> til å forlenge </w:t>
      </w:r>
      <w:r>
        <w:t>avtale</w:t>
      </w:r>
      <w:r w:rsidR="007E4159">
        <w:t xml:space="preserve">n i inntil ytterligere </w:t>
      </w:r>
      <w:r w:rsidR="0044504D">
        <w:t>1+1</w:t>
      </w:r>
      <w:r w:rsidR="007E4159">
        <w:t xml:space="preserve"> år. Total avtaleperiode er maks 4 år. </w:t>
      </w:r>
    </w:p>
    <w:p w14:paraId="0466E876" w14:textId="7B4D615D" w:rsidR="007E4159" w:rsidRPr="0043709D" w:rsidRDefault="007E4159" w:rsidP="00EF07A8">
      <w:pPr>
        <w:pStyle w:val="Overskrift1"/>
      </w:pPr>
      <w:bookmarkStart w:id="45" w:name="_Toc39205118"/>
      <w:bookmarkStart w:id="46" w:name="_Toc103157310"/>
      <w:r w:rsidRPr="00EF07A8">
        <w:t>Bilagsoversikt</w:t>
      </w:r>
      <w:bookmarkEnd w:id="45"/>
      <w:bookmarkEnd w:id="46"/>
    </w:p>
    <w:p w14:paraId="7AF09B6E" w14:textId="77777777" w:rsidR="00902BA2" w:rsidRPr="0043709D" w:rsidRDefault="00902BA2" w:rsidP="00423CF0">
      <w:r w:rsidRPr="0043709D">
        <w:t>Dersom kontraktsdokumentene inneholder bestemmelser som strider mot hverandre, skal dokumentene gjelde i denne rekkefølge:</w:t>
      </w:r>
    </w:p>
    <w:p w14:paraId="7B87BD60" w14:textId="77777777" w:rsidR="00902BA2" w:rsidRPr="0043709D" w:rsidRDefault="00902BA2" w:rsidP="00423CF0">
      <w:r w:rsidRPr="0043709D">
        <w:t>•</w:t>
      </w:r>
      <w:r w:rsidRPr="0043709D">
        <w:tab/>
        <w:t>Generelle kontraktsvilkår</w:t>
      </w:r>
    </w:p>
    <w:p w14:paraId="2178F3CE" w14:textId="77777777" w:rsidR="00902BA2" w:rsidRPr="0043709D" w:rsidRDefault="00902BA2" w:rsidP="00423CF0">
      <w:r w:rsidRPr="0043709D">
        <w:t>•</w:t>
      </w:r>
      <w:r w:rsidRPr="0043709D">
        <w:tab/>
        <w:t>Anbudsinnbydelse med tilhørende konkurransegrunnlag</w:t>
      </w:r>
    </w:p>
    <w:p w14:paraId="519AA7DF" w14:textId="6494760A" w:rsidR="000D3EA9" w:rsidRPr="0043709D" w:rsidRDefault="00902BA2" w:rsidP="00423CF0">
      <w:r w:rsidRPr="0043709D">
        <w:t>•</w:t>
      </w:r>
      <w:r w:rsidRPr="0043709D">
        <w:tab/>
        <w:t>Tilbud</w:t>
      </w:r>
    </w:p>
    <w:p w14:paraId="35270030" w14:textId="77777777" w:rsidR="007E4159" w:rsidRPr="0043709D" w:rsidRDefault="007E4159" w:rsidP="00423CF0"/>
    <w:tbl>
      <w:tblPr>
        <w:tblW w:w="5000" w:type="pct"/>
        <w:tblCellMar>
          <w:left w:w="0" w:type="dxa"/>
          <w:right w:w="0" w:type="dxa"/>
        </w:tblCellMar>
        <w:tblLook w:val="04A0" w:firstRow="1" w:lastRow="0" w:firstColumn="1" w:lastColumn="0" w:noHBand="0" w:noVBand="1"/>
      </w:tblPr>
      <w:tblGrid>
        <w:gridCol w:w="180"/>
        <w:gridCol w:w="7358"/>
        <w:gridCol w:w="181"/>
        <w:gridCol w:w="850"/>
        <w:gridCol w:w="181"/>
        <w:gridCol w:w="868"/>
      </w:tblGrid>
      <w:tr w:rsidR="007E4159" w:rsidRPr="0043709D" w14:paraId="2CD63C44" w14:textId="77777777" w:rsidTr="76EC99E6">
        <w:trPr>
          <w:cantSplit/>
        </w:trPr>
        <w:tc>
          <w:tcPr>
            <w:tcW w:w="3919" w:type="pct"/>
            <w:gridSpan w:val="2"/>
            <w:tcBorders>
              <w:top w:val="single" w:sz="8" w:space="0" w:color="000000" w:themeColor="text1"/>
              <w:left w:val="single" w:sz="8" w:space="0" w:color="000000" w:themeColor="text1"/>
              <w:bottom w:val="single" w:sz="8" w:space="0" w:color="000000" w:themeColor="text1"/>
              <w:right w:val="nil"/>
            </w:tcBorders>
            <w:shd w:val="clear" w:color="auto" w:fill="E6E6E6"/>
            <w:tcMar>
              <w:top w:w="57" w:type="dxa"/>
              <w:left w:w="138" w:type="dxa"/>
              <w:bottom w:w="57" w:type="dxa"/>
              <w:right w:w="138" w:type="dxa"/>
            </w:tcMar>
            <w:vAlign w:val="center"/>
            <w:hideMark/>
          </w:tcPr>
          <w:p w14:paraId="343EF3AD" w14:textId="77777777" w:rsidR="007E4159" w:rsidRPr="0043709D" w:rsidRDefault="007E4159" w:rsidP="00423CF0">
            <w:pPr>
              <w:rPr>
                <w:rFonts w:cs="Arial"/>
                <w:szCs w:val="22"/>
              </w:rPr>
            </w:pPr>
            <w:r w:rsidRPr="0043709D">
              <w:t>Alle rubrikker skal være krysset av (ja eller nei)</w:t>
            </w:r>
          </w:p>
        </w:tc>
        <w:tc>
          <w:tcPr>
            <w:tcW w:w="536" w:type="pct"/>
            <w:gridSpan w:val="2"/>
            <w:tcBorders>
              <w:top w:val="single" w:sz="8" w:space="0" w:color="000000" w:themeColor="text1"/>
              <w:left w:val="single" w:sz="8" w:space="0" w:color="000000" w:themeColor="text1"/>
              <w:bottom w:val="single" w:sz="8" w:space="0" w:color="000000" w:themeColor="text1"/>
              <w:right w:val="nil"/>
            </w:tcBorders>
            <w:shd w:val="clear" w:color="auto" w:fill="E6E6E6"/>
            <w:tcMar>
              <w:top w:w="0" w:type="dxa"/>
              <w:left w:w="138" w:type="dxa"/>
              <w:bottom w:w="0" w:type="dxa"/>
              <w:right w:w="138" w:type="dxa"/>
            </w:tcMar>
            <w:vAlign w:val="center"/>
            <w:hideMark/>
          </w:tcPr>
          <w:p w14:paraId="6E16FD33" w14:textId="63238547" w:rsidR="007E4159" w:rsidRPr="00423CF0" w:rsidRDefault="007E4159" w:rsidP="00423CF0">
            <w:pPr>
              <w:jc w:val="center"/>
              <w:rPr>
                <w:rFonts w:cs="Arial"/>
                <w:sz w:val="19"/>
              </w:rPr>
            </w:pPr>
            <w:r w:rsidRPr="00423CF0">
              <w:rPr>
                <w:sz w:val="19"/>
              </w:rPr>
              <w:t>Ja</w:t>
            </w:r>
          </w:p>
        </w:tc>
        <w:tc>
          <w:tcPr>
            <w:tcW w:w="545" w:type="pct"/>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Mar>
              <w:top w:w="0" w:type="dxa"/>
              <w:left w:w="138" w:type="dxa"/>
              <w:bottom w:w="0" w:type="dxa"/>
              <w:right w:w="138" w:type="dxa"/>
            </w:tcMar>
            <w:vAlign w:val="center"/>
            <w:hideMark/>
          </w:tcPr>
          <w:p w14:paraId="02FC8711" w14:textId="77777777" w:rsidR="007E4159" w:rsidRPr="00423CF0" w:rsidRDefault="007E4159" w:rsidP="00423CF0">
            <w:pPr>
              <w:jc w:val="center"/>
              <w:rPr>
                <w:rFonts w:cs="Arial"/>
                <w:sz w:val="19"/>
              </w:rPr>
            </w:pPr>
            <w:r w:rsidRPr="00423CF0">
              <w:rPr>
                <w:sz w:val="19"/>
              </w:rPr>
              <w:t>Nei</w:t>
            </w:r>
          </w:p>
        </w:tc>
      </w:tr>
      <w:tr w:rsidR="007E4159" w:rsidRPr="0043709D" w14:paraId="097FE7B4" w14:textId="77777777" w:rsidTr="76EC99E6">
        <w:trPr>
          <w:cantSplit/>
        </w:trPr>
        <w:tc>
          <w:tcPr>
            <w:tcW w:w="3919" w:type="pct"/>
            <w:gridSpan w:val="2"/>
            <w:tcBorders>
              <w:top w:val="nil"/>
              <w:left w:val="single" w:sz="8" w:space="0" w:color="000000" w:themeColor="text1"/>
              <w:bottom w:val="single" w:sz="8" w:space="0" w:color="000000" w:themeColor="text1"/>
              <w:right w:val="nil"/>
            </w:tcBorders>
            <w:tcMar>
              <w:top w:w="57" w:type="dxa"/>
              <w:left w:w="138" w:type="dxa"/>
              <w:bottom w:w="57" w:type="dxa"/>
              <w:right w:w="138" w:type="dxa"/>
            </w:tcMar>
            <w:vAlign w:val="center"/>
            <w:hideMark/>
          </w:tcPr>
          <w:p w14:paraId="31D2D32D" w14:textId="77777777" w:rsidR="007E4159" w:rsidRPr="0043709D" w:rsidRDefault="007E4159" w:rsidP="00423CF0">
            <w:pPr>
              <w:rPr>
                <w:rFonts w:cs="Arial"/>
                <w:szCs w:val="22"/>
              </w:rPr>
            </w:pPr>
            <w:r w:rsidRPr="0043709D">
              <w:t xml:space="preserve">Bilag 1: </w:t>
            </w:r>
            <w:r w:rsidR="001243E9" w:rsidRPr="0043709D">
              <w:t>Oppdragsgiver</w:t>
            </w:r>
            <w:r w:rsidRPr="0043709D">
              <w:t xml:space="preserve">s kravspesifikasjon </w:t>
            </w:r>
          </w:p>
        </w:tc>
        <w:tc>
          <w:tcPr>
            <w:tcW w:w="536" w:type="pct"/>
            <w:gridSpan w:val="2"/>
            <w:tcBorders>
              <w:top w:val="nil"/>
              <w:left w:val="single" w:sz="8" w:space="0" w:color="000000" w:themeColor="text1"/>
              <w:bottom w:val="single" w:sz="8" w:space="0" w:color="000000" w:themeColor="text1"/>
              <w:right w:val="nil"/>
            </w:tcBorders>
            <w:tcMar>
              <w:top w:w="0" w:type="dxa"/>
              <w:left w:w="138" w:type="dxa"/>
              <w:bottom w:w="0" w:type="dxa"/>
              <w:right w:w="138" w:type="dxa"/>
            </w:tcMar>
            <w:vAlign w:val="center"/>
          </w:tcPr>
          <w:p w14:paraId="7FFC20FD" w14:textId="77777777" w:rsidR="007E4159" w:rsidRPr="00423CF0" w:rsidRDefault="009D1B37" w:rsidP="00423CF0">
            <w:pPr>
              <w:jc w:val="center"/>
              <w:rPr>
                <w:rFonts w:cs="Arial"/>
                <w:sz w:val="19"/>
              </w:rPr>
            </w:pPr>
            <w:r w:rsidRPr="00423CF0">
              <w:rPr>
                <w:rFonts w:cs="Arial"/>
                <w:sz w:val="19"/>
              </w:rPr>
              <w:t>X</w:t>
            </w:r>
          </w:p>
        </w:tc>
        <w:tc>
          <w:tcPr>
            <w:tcW w:w="545" w:type="pct"/>
            <w:gridSpan w:val="2"/>
            <w:tcBorders>
              <w:top w:val="nil"/>
              <w:left w:val="single" w:sz="8" w:space="0" w:color="000000" w:themeColor="text1"/>
              <w:bottom w:val="single" w:sz="8" w:space="0" w:color="000000" w:themeColor="text1"/>
              <w:right w:val="single" w:sz="8" w:space="0" w:color="000000" w:themeColor="text1"/>
            </w:tcBorders>
            <w:tcMar>
              <w:top w:w="0" w:type="dxa"/>
              <w:left w:w="138" w:type="dxa"/>
              <w:bottom w:w="0" w:type="dxa"/>
              <w:right w:w="138" w:type="dxa"/>
            </w:tcMar>
            <w:vAlign w:val="center"/>
          </w:tcPr>
          <w:p w14:paraId="068A7A3B" w14:textId="77777777" w:rsidR="007E4159" w:rsidRPr="00423CF0" w:rsidRDefault="007E4159" w:rsidP="00423CF0">
            <w:pPr>
              <w:jc w:val="center"/>
              <w:rPr>
                <w:rFonts w:cs="Arial"/>
                <w:sz w:val="19"/>
              </w:rPr>
            </w:pPr>
          </w:p>
        </w:tc>
      </w:tr>
      <w:tr w:rsidR="007E4159" w:rsidRPr="0043709D" w14:paraId="77B28D0E" w14:textId="77777777" w:rsidTr="76EC99E6">
        <w:trPr>
          <w:cantSplit/>
        </w:trPr>
        <w:tc>
          <w:tcPr>
            <w:tcW w:w="3919" w:type="pct"/>
            <w:gridSpan w:val="2"/>
            <w:tcBorders>
              <w:top w:val="nil"/>
              <w:left w:val="single" w:sz="8" w:space="0" w:color="000000" w:themeColor="text1"/>
              <w:bottom w:val="single" w:sz="8" w:space="0" w:color="000000" w:themeColor="text1"/>
              <w:right w:val="nil"/>
            </w:tcBorders>
            <w:tcMar>
              <w:top w:w="57" w:type="dxa"/>
              <w:left w:w="138" w:type="dxa"/>
              <w:bottom w:w="57" w:type="dxa"/>
              <w:right w:w="138" w:type="dxa"/>
            </w:tcMar>
            <w:vAlign w:val="center"/>
            <w:hideMark/>
          </w:tcPr>
          <w:p w14:paraId="0AE895B2" w14:textId="1ACC41AD" w:rsidR="007E4159" w:rsidRPr="0043709D" w:rsidRDefault="007E4159" w:rsidP="00423CF0">
            <w:pPr>
              <w:rPr>
                <w:rFonts w:cs="Arial"/>
                <w:szCs w:val="22"/>
              </w:rPr>
            </w:pPr>
            <w:r w:rsidRPr="0043709D">
              <w:t xml:space="preserve">Bilag 2: </w:t>
            </w:r>
            <w:r w:rsidR="0044504D" w:rsidRPr="0043709D">
              <w:t>Leverandørs tilbud</w:t>
            </w:r>
          </w:p>
        </w:tc>
        <w:tc>
          <w:tcPr>
            <w:tcW w:w="536" w:type="pct"/>
            <w:gridSpan w:val="2"/>
            <w:tcBorders>
              <w:top w:val="nil"/>
              <w:left w:val="single" w:sz="8" w:space="0" w:color="000000" w:themeColor="text1"/>
              <w:bottom w:val="single" w:sz="8" w:space="0" w:color="000000" w:themeColor="text1"/>
              <w:right w:val="nil"/>
            </w:tcBorders>
            <w:tcMar>
              <w:top w:w="0" w:type="dxa"/>
              <w:left w:w="138" w:type="dxa"/>
              <w:bottom w:w="0" w:type="dxa"/>
              <w:right w:w="138" w:type="dxa"/>
            </w:tcMar>
            <w:vAlign w:val="center"/>
          </w:tcPr>
          <w:p w14:paraId="17C39513" w14:textId="77777777" w:rsidR="007E4159" w:rsidRPr="00423CF0" w:rsidRDefault="009D1B37" w:rsidP="00423CF0">
            <w:pPr>
              <w:jc w:val="center"/>
              <w:rPr>
                <w:rFonts w:cs="Arial"/>
                <w:sz w:val="19"/>
              </w:rPr>
            </w:pPr>
            <w:r w:rsidRPr="00423CF0">
              <w:rPr>
                <w:rFonts w:cs="Arial"/>
                <w:sz w:val="19"/>
              </w:rPr>
              <w:t>X</w:t>
            </w:r>
          </w:p>
        </w:tc>
        <w:tc>
          <w:tcPr>
            <w:tcW w:w="545" w:type="pct"/>
            <w:gridSpan w:val="2"/>
            <w:tcBorders>
              <w:top w:val="nil"/>
              <w:left w:val="single" w:sz="8" w:space="0" w:color="000000" w:themeColor="text1"/>
              <w:bottom w:val="single" w:sz="8" w:space="0" w:color="000000" w:themeColor="text1"/>
              <w:right w:val="single" w:sz="8" w:space="0" w:color="000000" w:themeColor="text1"/>
            </w:tcBorders>
            <w:tcMar>
              <w:top w:w="0" w:type="dxa"/>
              <w:left w:w="138" w:type="dxa"/>
              <w:bottom w:w="0" w:type="dxa"/>
              <w:right w:w="138" w:type="dxa"/>
            </w:tcMar>
            <w:vAlign w:val="center"/>
          </w:tcPr>
          <w:p w14:paraId="453AB159" w14:textId="77777777" w:rsidR="007E4159" w:rsidRPr="00423CF0" w:rsidRDefault="007E4159" w:rsidP="00423CF0">
            <w:pPr>
              <w:jc w:val="center"/>
              <w:rPr>
                <w:rFonts w:cs="Arial"/>
                <w:sz w:val="19"/>
              </w:rPr>
            </w:pPr>
          </w:p>
        </w:tc>
      </w:tr>
      <w:tr w:rsidR="00902BA2" w:rsidRPr="0043709D" w14:paraId="5EA861A0" w14:textId="77777777" w:rsidTr="76EC99E6">
        <w:trPr>
          <w:cantSplit/>
        </w:trPr>
        <w:tc>
          <w:tcPr>
            <w:tcW w:w="3919" w:type="pct"/>
            <w:gridSpan w:val="2"/>
            <w:tcBorders>
              <w:top w:val="nil"/>
              <w:left w:val="single" w:sz="8" w:space="0" w:color="000000" w:themeColor="text1"/>
              <w:bottom w:val="single" w:sz="8" w:space="0" w:color="000000" w:themeColor="text1"/>
              <w:right w:val="nil"/>
            </w:tcBorders>
            <w:tcMar>
              <w:top w:w="57" w:type="dxa"/>
              <w:left w:w="138" w:type="dxa"/>
              <w:bottom w:w="57" w:type="dxa"/>
              <w:right w:w="138" w:type="dxa"/>
            </w:tcMar>
            <w:vAlign w:val="center"/>
          </w:tcPr>
          <w:p w14:paraId="17DA373E" w14:textId="77777777" w:rsidR="00902BA2" w:rsidRPr="0043709D" w:rsidRDefault="00902BA2" w:rsidP="00423CF0">
            <w:r w:rsidRPr="0043709D">
              <w:t>Bilag 3: Databehandleravtale</w:t>
            </w:r>
          </w:p>
        </w:tc>
        <w:tc>
          <w:tcPr>
            <w:tcW w:w="536" w:type="pct"/>
            <w:gridSpan w:val="2"/>
            <w:tcBorders>
              <w:top w:val="nil"/>
              <w:left w:val="single" w:sz="8" w:space="0" w:color="000000" w:themeColor="text1"/>
              <w:bottom w:val="single" w:sz="8" w:space="0" w:color="000000" w:themeColor="text1"/>
              <w:right w:val="nil"/>
            </w:tcBorders>
            <w:tcMar>
              <w:top w:w="0" w:type="dxa"/>
              <w:left w:w="138" w:type="dxa"/>
              <w:bottom w:w="0" w:type="dxa"/>
              <w:right w:w="138" w:type="dxa"/>
            </w:tcMar>
            <w:vAlign w:val="center"/>
          </w:tcPr>
          <w:p w14:paraId="29860165" w14:textId="6A18C296" w:rsidR="00902BA2" w:rsidRPr="00423CF0" w:rsidRDefault="003D01D9" w:rsidP="00423CF0">
            <w:pPr>
              <w:jc w:val="center"/>
              <w:rPr>
                <w:rFonts w:cs="Arial"/>
                <w:sz w:val="19"/>
              </w:rPr>
            </w:pPr>
            <w:r>
              <w:rPr>
                <w:rFonts w:cs="Arial"/>
                <w:sz w:val="19"/>
              </w:rPr>
              <w:t>x</w:t>
            </w:r>
          </w:p>
        </w:tc>
        <w:tc>
          <w:tcPr>
            <w:tcW w:w="545" w:type="pct"/>
            <w:gridSpan w:val="2"/>
            <w:tcBorders>
              <w:top w:val="nil"/>
              <w:left w:val="single" w:sz="8" w:space="0" w:color="000000" w:themeColor="text1"/>
              <w:bottom w:val="single" w:sz="8" w:space="0" w:color="000000" w:themeColor="text1"/>
              <w:right w:val="single" w:sz="8" w:space="0" w:color="000000" w:themeColor="text1"/>
            </w:tcBorders>
            <w:tcMar>
              <w:top w:w="0" w:type="dxa"/>
              <w:left w:w="138" w:type="dxa"/>
              <w:bottom w:w="0" w:type="dxa"/>
              <w:right w:w="138" w:type="dxa"/>
            </w:tcMar>
            <w:vAlign w:val="center"/>
          </w:tcPr>
          <w:p w14:paraId="14F03831" w14:textId="52EDD18D" w:rsidR="00902BA2" w:rsidRPr="00423CF0" w:rsidRDefault="00902BA2" w:rsidP="00423CF0">
            <w:pPr>
              <w:jc w:val="center"/>
              <w:rPr>
                <w:rFonts w:cs="Arial"/>
                <w:sz w:val="19"/>
              </w:rPr>
            </w:pPr>
          </w:p>
        </w:tc>
      </w:tr>
      <w:tr w:rsidR="00902BA2" w:rsidRPr="0043709D" w14:paraId="4A4F4A7D" w14:textId="77777777" w:rsidTr="76EC99E6">
        <w:trPr>
          <w:cantSplit/>
        </w:trPr>
        <w:tc>
          <w:tcPr>
            <w:tcW w:w="3919" w:type="pct"/>
            <w:gridSpan w:val="2"/>
            <w:tcBorders>
              <w:top w:val="nil"/>
              <w:left w:val="single" w:sz="8" w:space="0" w:color="000000" w:themeColor="text1"/>
              <w:bottom w:val="single" w:sz="8" w:space="0" w:color="000000" w:themeColor="text1"/>
              <w:right w:val="nil"/>
            </w:tcBorders>
            <w:tcMar>
              <w:top w:w="57" w:type="dxa"/>
              <w:left w:w="138" w:type="dxa"/>
              <w:bottom w:w="57" w:type="dxa"/>
              <w:right w:w="138" w:type="dxa"/>
            </w:tcMar>
            <w:vAlign w:val="center"/>
          </w:tcPr>
          <w:p w14:paraId="7CB62F4E" w14:textId="77777777" w:rsidR="00902BA2" w:rsidRPr="0043709D" w:rsidRDefault="00902BA2" w:rsidP="00423CF0">
            <w:r w:rsidRPr="0043709D">
              <w:t>Bilag 4: Sosiale kontraktsvilkår</w:t>
            </w:r>
          </w:p>
        </w:tc>
        <w:tc>
          <w:tcPr>
            <w:tcW w:w="536" w:type="pct"/>
            <w:gridSpan w:val="2"/>
            <w:tcBorders>
              <w:top w:val="nil"/>
              <w:left w:val="single" w:sz="8" w:space="0" w:color="000000" w:themeColor="text1"/>
              <w:bottom w:val="single" w:sz="8" w:space="0" w:color="000000" w:themeColor="text1"/>
              <w:right w:val="nil"/>
            </w:tcBorders>
            <w:tcMar>
              <w:top w:w="0" w:type="dxa"/>
              <w:left w:w="138" w:type="dxa"/>
              <w:bottom w:w="0" w:type="dxa"/>
              <w:right w:w="138" w:type="dxa"/>
            </w:tcMar>
            <w:vAlign w:val="center"/>
          </w:tcPr>
          <w:p w14:paraId="7441D106" w14:textId="77777777" w:rsidR="00902BA2" w:rsidRPr="00423CF0" w:rsidRDefault="00902BA2" w:rsidP="00423CF0">
            <w:pPr>
              <w:jc w:val="center"/>
              <w:rPr>
                <w:rFonts w:cs="Arial"/>
                <w:sz w:val="19"/>
              </w:rPr>
            </w:pPr>
            <w:r w:rsidRPr="00423CF0">
              <w:rPr>
                <w:rFonts w:cs="Arial"/>
                <w:sz w:val="19"/>
              </w:rPr>
              <w:t>X</w:t>
            </w:r>
          </w:p>
        </w:tc>
        <w:tc>
          <w:tcPr>
            <w:tcW w:w="545" w:type="pct"/>
            <w:gridSpan w:val="2"/>
            <w:tcBorders>
              <w:top w:val="nil"/>
              <w:left w:val="single" w:sz="8" w:space="0" w:color="000000" w:themeColor="text1"/>
              <w:bottom w:val="single" w:sz="8" w:space="0" w:color="000000" w:themeColor="text1"/>
              <w:right w:val="single" w:sz="8" w:space="0" w:color="000000" w:themeColor="text1"/>
            </w:tcBorders>
            <w:tcMar>
              <w:top w:w="0" w:type="dxa"/>
              <w:left w:w="138" w:type="dxa"/>
              <w:bottom w:w="0" w:type="dxa"/>
              <w:right w:w="138" w:type="dxa"/>
            </w:tcMar>
            <w:vAlign w:val="center"/>
          </w:tcPr>
          <w:p w14:paraId="1BFCBF9A" w14:textId="77777777" w:rsidR="00902BA2" w:rsidRPr="00423CF0" w:rsidRDefault="00902BA2" w:rsidP="00423CF0">
            <w:pPr>
              <w:jc w:val="center"/>
              <w:rPr>
                <w:rFonts w:cs="Arial"/>
                <w:sz w:val="19"/>
              </w:rPr>
            </w:pPr>
          </w:p>
        </w:tc>
      </w:tr>
      <w:tr w:rsidR="00902BA2" w:rsidRPr="0043709D" w14:paraId="5D6F76CC" w14:textId="77777777" w:rsidTr="76EC99E6">
        <w:trPr>
          <w:cantSplit/>
          <w:trHeight w:val="23"/>
        </w:trPr>
        <w:tc>
          <w:tcPr>
            <w:tcW w:w="3919" w:type="pct"/>
            <w:gridSpan w:val="2"/>
            <w:tcBorders>
              <w:top w:val="nil"/>
              <w:left w:val="single" w:sz="8" w:space="0" w:color="000000" w:themeColor="text1"/>
              <w:bottom w:val="single" w:sz="8" w:space="0" w:color="000000" w:themeColor="text1"/>
              <w:right w:val="nil"/>
            </w:tcBorders>
            <w:tcMar>
              <w:top w:w="57" w:type="dxa"/>
              <w:left w:w="138" w:type="dxa"/>
              <w:bottom w:w="57" w:type="dxa"/>
              <w:right w:w="138" w:type="dxa"/>
            </w:tcMar>
            <w:vAlign w:val="center"/>
          </w:tcPr>
          <w:p w14:paraId="5EE98B8E" w14:textId="77777777" w:rsidR="00902BA2" w:rsidRPr="0043709D" w:rsidRDefault="00902BA2" w:rsidP="00423CF0">
            <w:r w:rsidRPr="0043709D">
              <w:t>Bilag 5: Etiske retningslinjer</w:t>
            </w:r>
          </w:p>
        </w:tc>
        <w:tc>
          <w:tcPr>
            <w:tcW w:w="536" w:type="pct"/>
            <w:gridSpan w:val="2"/>
            <w:tcBorders>
              <w:top w:val="nil"/>
              <w:left w:val="single" w:sz="8" w:space="0" w:color="000000" w:themeColor="text1"/>
              <w:bottom w:val="single" w:sz="8" w:space="0" w:color="000000" w:themeColor="text1"/>
              <w:right w:val="nil"/>
            </w:tcBorders>
            <w:tcMar>
              <w:top w:w="0" w:type="dxa"/>
              <w:left w:w="138" w:type="dxa"/>
              <w:bottom w:w="0" w:type="dxa"/>
              <w:right w:w="138" w:type="dxa"/>
            </w:tcMar>
            <w:vAlign w:val="center"/>
          </w:tcPr>
          <w:p w14:paraId="409BA0E0" w14:textId="77777777" w:rsidR="00902BA2" w:rsidRPr="00423CF0" w:rsidRDefault="00902BA2" w:rsidP="00423CF0">
            <w:pPr>
              <w:jc w:val="center"/>
              <w:rPr>
                <w:rFonts w:cs="Arial"/>
                <w:sz w:val="19"/>
              </w:rPr>
            </w:pPr>
            <w:r w:rsidRPr="00423CF0">
              <w:rPr>
                <w:rFonts w:cs="Arial"/>
                <w:sz w:val="19"/>
              </w:rPr>
              <w:t>X</w:t>
            </w:r>
          </w:p>
        </w:tc>
        <w:tc>
          <w:tcPr>
            <w:tcW w:w="545" w:type="pct"/>
            <w:gridSpan w:val="2"/>
            <w:tcBorders>
              <w:top w:val="nil"/>
              <w:left w:val="single" w:sz="8" w:space="0" w:color="000000" w:themeColor="text1"/>
              <w:bottom w:val="single" w:sz="8" w:space="0" w:color="000000" w:themeColor="text1"/>
              <w:right w:val="single" w:sz="8" w:space="0" w:color="000000" w:themeColor="text1"/>
            </w:tcBorders>
            <w:tcMar>
              <w:top w:w="0" w:type="dxa"/>
              <w:left w:w="138" w:type="dxa"/>
              <w:bottom w:w="0" w:type="dxa"/>
              <w:right w:w="138" w:type="dxa"/>
            </w:tcMar>
            <w:vAlign w:val="center"/>
          </w:tcPr>
          <w:p w14:paraId="2D77867F" w14:textId="77777777" w:rsidR="00902BA2" w:rsidRPr="00423CF0" w:rsidRDefault="00902BA2" w:rsidP="00423CF0">
            <w:pPr>
              <w:jc w:val="center"/>
              <w:rPr>
                <w:rFonts w:cs="Arial"/>
                <w:sz w:val="19"/>
              </w:rPr>
            </w:pPr>
          </w:p>
        </w:tc>
      </w:tr>
      <w:tr w:rsidR="007E4159" w:rsidRPr="00315CAE" w14:paraId="1B1406E3" w14:textId="77777777" w:rsidTr="76EC99E6">
        <w:trPr>
          <w:cantSplit/>
        </w:trPr>
        <w:tc>
          <w:tcPr>
            <w:tcW w:w="3919" w:type="pct"/>
            <w:gridSpan w:val="2"/>
            <w:tcBorders>
              <w:top w:val="nil"/>
              <w:left w:val="single" w:sz="8" w:space="0" w:color="000000" w:themeColor="text1"/>
              <w:bottom w:val="single" w:sz="8" w:space="0" w:color="000000" w:themeColor="text1"/>
              <w:right w:val="nil"/>
            </w:tcBorders>
            <w:tcMar>
              <w:top w:w="57" w:type="dxa"/>
              <w:left w:w="138" w:type="dxa"/>
              <w:bottom w:w="57" w:type="dxa"/>
              <w:right w:w="138" w:type="dxa"/>
            </w:tcMar>
            <w:vAlign w:val="center"/>
            <w:hideMark/>
          </w:tcPr>
          <w:p w14:paraId="182D66F3" w14:textId="110C76BF" w:rsidR="00902BA2" w:rsidRPr="0043709D" w:rsidRDefault="00902BA2" w:rsidP="00423CF0">
            <w:r>
              <w:t>Andre bilag</w:t>
            </w:r>
            <w:r w:rsidR="179972ED">
              <w:t xml:space="preserve">: </w:t>
            </w:r>
          </w:p>
          <w:p w14:paraId="20D32EE7" w14:textId="77777777" w:rsidR="007E4159" w:rsidRPr="0043709D" w:rsidRDefault="007E4159" w:rsidP="00423CF0">
            <w:pPr>
              <w:rPr>
                <w:szCs w:val="22"/>
              </w:rPr>
            </w:pPr>
          </w:p>
        </w:tc>
        <w:tc>
          <w:tcPr>
            <w:tcW w:w="536" w:type="pct"/>
            <w:gridSpan w:val="2"/>
            <w:tcBorders>
              <w:top w:val="nil"/>
              <w:left w:val="single" w:sz="8" w:space="0" w:color="000000" w:themeColor="text1"/>
              <w:bottom w:val="single" w:sz="8" w:space="0" w:color="000000" w:themeColor="text1"/>
              <w:right w:val="nil"/>
            </w:tcBorders>
            <w:tcMar>
              <w:top w:w="0" w:type="dxa"/>
              <w:left w:w="138" w:type="dxa"/>
              <w:bottom w:w="0" w:type="dxa"/>
              <w:right w:w="138" w:type="dxa"/>
            </w:tcMar>
            <w:vAlign w:val="center"/>
          </w:tcPr>
          <w:p w14:paraId="60BB175A" w14:textId="26343822" w:rsidR="007E4159" w:rsidRPr="00423CF0" w:rsidRDefault="007E4159" w:rsidP="76EC99E6">
            <w:pPr>
              <w:jc w:val="center"/>
              <w:rPr>
                <w:sz w:val="19"/>
              </w:rPr>
            </w:pPr>
          </w:p>
        </w:tc>
        <w:tc>
          <w:tcPr>
            <w:tcW w:w="545" w:type="pct"/>
            <w:gridSpan w:val="2"/>
            <w:tcBorders>
              <w:top w:val="nil"/>
              <w:left w:val="single" w:sz="8" w:space="0" w:color="000000" w:themeColor="text1"/>
              <w:bottom w:val="single" w:sz="8" w:space="0" w:color="000000" w:themeColor="text1"/>
              <w:right w:val="single" w:sz="8" w:space="0" w:color="000000" w:themeColor="text1"/>
            </w:tcBorders>
            <w:tcMar>
              <w:top w:w="0" w:type="dxa"/>
              <w:left w:w="138" w:type="dxa"/>
              <w:bottom w:w="0" w:type="dxa"/>
              <w:right w:w="138" w:type="dxa"/>
            </w:tcMar>
            <w:vAlign w:val="center"/>
          </w:tcPr>
          <w:p w14:paraId="047BC3D2" w14:textId="3189BF2F" w:rsidR="007E4159" w:rsidRPr="00423CF0" w:rsidRDefault="007E4159" w:rsidP="76EC99E6">
            <w:pPr>
              <w:jc w:val="center"/>
              <w:rPr>
                <w:sz w:val="19"/>
              </w:rPr>
            </w:pPr>
          </w:p>
        </w:tc>
      </w:tr>
      <w:tr w:rsidR="007E4159" w:rsidRPr="00315CAE" w14:paraId="4CB017F0" w14:textId="77777777" w:rsidTr="76EC99E6">
        <w:tc>
          <w:tcPr>
            <w:tcW w:w="94" w:type="pct"/>
            <w:vAlign w:val="center"/>
            <w:hideMark/>
          </w:tcPr>
          <w:p w14:paraId="6A5903C3" w14:textId="77777777" w:rsidR="007E4159" w:rsidRPr="00315CAE" w:rsidRDefault="007E4159" w:rsidP="00423CF0">
            <w:pPr>
              <w:rPr>
                <w:szCs w:val="22"/>
              </w:rPr>
            </w:pPr>
          </w:p>
        </w:tc>
        <w:tc>
          <w:tcPr>
            <w:tcW w:w="3825" w:type="pct"/>
            <w:vAlign w:val="center"/>
            <w:hideMark/>
          </w:tcPr>
          <w:p w14:paraId="73F22CC0" w14:textId="77777777" w:rsidR="007E4159" w:rsidRPr="00315CAE" w:rsidRDefault="007E4159" w:rsidP="00423CF0">
            <w:pPr>
              <w:rPr>
                <w:szCs w:val="22"/>
              </w:rPr>
            </w:pPr>
          </w:p>
          <w:p w14:paraId="2CABA495" w14:textId="77777777" w:rsidR="007E4159" w:rsidRPr="00315CAE" w:rsidRDefault="007E4159" w:rsidP="00423CF0">
            <w:pPr>
              <w:rPr>
                <w:szCs w:val="22"/>
              </w:rPr>
            </w:pPr>
          </w:p>
        </w:tc>
        <w:tc>
          <w:tcPr>
            <w:tcW w:w="94" w:type="pct"/>
            <w:vAlign w:val="center"/>
            <w:hideMark/>
          </w:tcPr>
          <w:p w14:paraId="4FD5B215" w14:textId="77777777" w:rsidR="007E4159" w:rsidRPr="00315CAE" w:rsidRDefault="007E4159" w:rsidP="00423CF0">
            <w:pPr>
              <w:rPr>
                <w:szCs w:val="22"/>
              </w:rPr>
            </w:pPr>
          </w:p>
        </w:tc>
        <w:tc>
          <w:tcPr>
            <w:tcW w:w="442" w:type="pct"/>
            <w:vAlign w:val="center"/>
            <w:hideMark/>
          </w:tcPr>
          <w:p w14:paraId="541DB42F" w14:textId="77777777" w:rsidR="007E4159" w:rsidRPr="00315CAE" w:rsidRDefault="007E4159" w:rsidP="00423CF0">
            <w:pPr>
              <w:rPr>
                <w:szCs w:val="22"/>
              </w:rPr>
            </w:pPr>
          </w:p>
        </w:tc>
        <w:tc>
          <w:tcPr>
            <w:tcW w:w="94" w:type="pct"/>
            <w:vAlign w:val="center"/>
            <w:hideMark/>
          </w:tcPr>
          <w:p w14:paraId="12963FC6" w14:textId="77777777" w:rsidR="007E4159" w:rsidRPr="00315CAE" w:rsidRDefault="007E4159" w:rsidP="00423CF0">
            <w:pPr>
              <w:rPr>
                <w:szCs w:val="22"/>
              </w:rPr>
            </w:pPr>
          </w:p>
        </w:tc>
        <w:tc>
          <w:tcPr>
            <w:tcW w:w="451" w:type="pct"/>
            <w:vAlign w:val="center"/>
            <w:hideMark/>
          </w:tcPr>
          <w:p w14:paraId="29195A76" w14:textId="77777777" w:rsidR="007E4159" w:rsidRPr="00315CAE" w:rsidRDefault="007E4159" w:rsidP="00423CF0">
            <w:pPr>
              <w:rPr>
                <w:szCs w:val="22"/>
              </w:rPr>
            </w:pPr>
          </w:p>
        </w:tc>
      </w:tr>
    </w:tbl>
    <w:p w14:paraId="1A933F70" w14:textId="77777777" w:rsidR="00EE4B7F" w:rsidRPr="00D1285D" w:rsidRDefault="00EE4B7F" w:rsidP="00EF07A8">
      <w:pPr>
        <w:pStyle w:val="Overskrift1"/>
      </w:pPr>
      <w:bookmarkStart w:id="47" w:name="_Toc39205119"/>
      <w:bookmarkStart w:id="48" w:name="_Toc103157311"/>
      <w:bookmarkStart w:id="49" w:name="_Hlk39061844"/>
      <w:bookmarkStart w:id="50" w:name="_Toc240056236"/>
      <w:bookmarkStart w:id="51" w:name="_Toc240056337"/>
      <w:bookmarkStart w:id="52" w:name="_Ref300664676"/>
      <w:bookmarkStart w:id="53" w:name="_Toc336298696"/>
      <w:r w:rsidRPr="00EF07A8">
        <w:t>Leverandørens</w:t>
      </w:r>
      <w:r w:rsidRPr="00D1285D">
        <w:t xml:space="preserve"> ytelse</w:t>
      </w:r>
      <w:bookmarkEnd w:id="47"/>
      <w:bookmarkEnd w:id="48"/>
    </w:p>
    <w:p w14:paraId="1DF558B9" w14:textId="77777777" w:rsidR="00EE4B7F" w:rsidRPr="000D3EA9" w:rsidRDefault="00EE4B7F" w:rsidP="00423CF0">
      <w:r w:rsidRPr="000D3EA9">
        <w:t xml:space="preserve">Leverandørens ytelse </w:t>
      </w:r>
      <w:r w:rsidR="000D3EA9">
        <w:t>skal være</w:t>
      </w:r>
      <w:r w:rsidRPr="000D3EA9">
        <w:t xml:space="preserve"> i henhold til kravspesifikasjon med vedlegg og tilbud med vedlegg, som er del av denne avtalen. </w:t>
      </w:r>
    </w:p>
    <w:p w14:paraId="617E780F" w14:textId="4BD0BF60" w:rsidR="003A01E5" w:rsidRDefault="003A01E5" w:rsidP="00423CF0"/>
    <w:p w14:paraId="68596B0D" w14:textId="77777777" w:rsidR="00BD367D" w:rsidRDefault="00EE4B7F" w:rsidP="00EF07A8">
      <w:pPr>
        <w:pStyle w:val="Overskrift1"/>
      </w:pPr>
      <w:bookmarkStart w:id="54" w:name="_Toc39205120"/>
      <w:bookmarkStart w:id="55" w:name="_Toc103157312"/>
      <w:r>
        <w:t xml:space="preserve">Sosial </w:t>
      </w:r>
      <w:r w:rsidRPr="00EF07A8">
        <w:t>kontroll</w:t>
      </w:r>
      <w:bookmarkEnd w:id="54"/>
      <w:bookmarkEnd w:id="55"/>
    </w:p>
    <w:p w14:paraId="496CB441" w14:textId="77777777" w:rsidR="00EE4B7F" w:rsidRDefault="00A633FF" w:rsidP="00423CF0">
      <w:pPr>
        <w:rPr>
          <w:sz w:val="18"/>
          <w:szCs w:val="18"/>
        </w:rPr>
      </w:pPr>
      <w:bookmarkStart w:id="56" w:name="_Hlk39061946"/>
      <w:bookmarkStart w:id="57" w:name="_Hlk39061329"/>
      <w:bookmarkEnd w:id="49"/>
      <w:r w:rsidRPr="000D3EA9">
        <w:t>Utlevering til kunde skal skje innenfor Vinmonopolets rammer som er definert av alkoholloven</w:t>
      </w:r>
      <w:r>
        <w:rPr>
          <w:sz w:val="18"/>
          <w:szCs w:val="18"/>
        </w:rPr>
        <w:t>.</w:t>
      </w:r>
    </w:p>
    <w:p w14:paraId="6A4BF5FB" w14:textId="77777777" w:rsidR="00BB1E94" w:rsidRPr="00EE4B7F" w:rsidRDefault="00BB1E94" w:rsidP="00BB1E94">
      <w:pPr>
        <w:pStyle w:val="Listeavsnitt"/>
        <w:ind w:left="0"/>
        <w:rPr>
          <w:rFonts w:cs="Arial"/>
          <w:sz w:val="18"/>
          <w:szCs w:val="18"/>
          <w:lang w:val="nb-NO"/>
        </w:rPr>
      </w:pPr>
    </w:p>
    <w:p w14:paraId="7F288C40" w14:textId="77777777" w:rsidR="00EE4B7F" w:rsidRPr="00EE4B7F" w:rsidRDefault="00A633FF" w:rsidP="00EF07A8">
      <w:pPr>
        <w:pStyle w:val="Overskrift2"/>
      </w:pPr>
      <w:bookmarkStart w:id="58" w:name="_Toc39205121"/>
      <w:bookmarkStart w:id="59" w:name="_Hlk39062138"/>
      <w:bookmarkEnd w:id="56"/>
      <w:r>
        <w:t>Aldersgrense</w:t>
      </w:r>
      <w:bookmarkEnd w:id="58"/>
    </w:p>
    <w:bookmarkEnd w:id="59"/>
    <w:p w14:paraId="302914E8" w14:textId="16D84141" w:rsidR="00A07CB7" w:rsidRPr="00057E81" w:rsidRDefault="00EE4B7F" w:rsidP="00A07CB7">
      <w:r w:rsidRPr="000D3EA9">
        <w:t xml:space="preserve">Utlevering av alkoholholdig drikk skal skje i overensstemmelse med kravene til alder i alkoholloven § 1-5. Det skal ikke utleveres alkoholholdig drikk opp til 22 % alkohol til personer under 18 år. Det </w:t>
      </w:r>
      <w:r w:rsidRPr="00057E81">
        <w:lastRenderedPageBreak/>
        <w:t>skal ikke utleveres alkoholholdig drikk over 22 % alkohol til personer under 20 år.</w:t>
      </w:r>
      <w:r w:rsidR="004454AD" w:rsidRPr="00057E81">
        <w:t xml:space="preserve"> </w:t>
      </w:r>
      <w:r w:rsidR="00A07CB7" w:rsidRPr="00057E81">
        <w:t>Forsendelsene blir merket med gjeldende aldersgrense.</w:t>
      </w:r>
    </w:p>
    <w:p w14:paraId="0711043D" w14:textId="77777777" w:rsidR="00A07CB7" w:rsidRPr="00057E81" w:rsidRDefault="00A07CB7" w:rsidP="00A07CB7"/>
    <w:p w14:paraId="34415E7B" w14:textId="32DC3DA0" w:rsidR="00921983" w:rsidRPr="00057E81" w:rsidRDefault="00921983" w:rsidP="00423CF0">
      <w:r w:rsidRPr="00057E81">
        <w:t>Det skal dokumenteres at gyldig legitimasjon er kontrollert og at mottaker oppfyller aldersgrensene før utlevering.</w:t>
      </w:r>
    </w:p>
    <w:p w14:paraId="6B4C4A88" w14:textId="77777777" w:rsidR="002B442A" w:rsidRPr="00057E81" w:rsidRDefault="002B442A" w:rsidP="00423CF0"/>
    <w:p w14:paraId="13A02B41" w14:textId="77777777" w:rsidR="00A633FF" w:rsidRPr="008B209B" w:rsidRDefault="00A633FF" w:rsidP="00EF07A8">
      <w:pPr>
        <w:pStyle w:val="Overskrift2"/>
      </w:pPr>
      <w:bookmarkStart w:id="60" w:name="_Toc39205122"/>
      <w:r w:rsidRPr="008B209B">
        <w:t>Rusmiddelpåvirkede personer</w:t>
      </w:r>
      <w:bookmarkEnd w:id="60"/>
    </w:p>
    <w:p w14:paraId="02A82333" w14:textId="6A7929C8" w:rsidR="00EE4B7F" w:rsidRPr="008B209B" w:rsidRDefault="00EE4B7F" w:rsidP="00792F76">
      <w:pPr>
        <w:rPr>
          <w:rFonts w:ascii="Verdana" w:hAnsi="Verdana" w:cs="Arial"/>
          <w:sz w:val="20"/>
          <w:szCs w:val="20"/>
        </w:rPr>
      </w:pPr>
      <w:r w:rsidRPr="008B209B">
        <w:rPr>
          <w:rFonts w:ascii="Verdana" w:hAnsi="Verdana" w:cs="Arial"/>
          <w:sz w:val="20"/>
          <w:szCs w:val="20"/>
        </w:rPr>
        <w:t xml:space="preserve">Det skal ikke utleveres alkoholholdig drikk til personer som er åpenbart påvirket av rusmidler. </w:t>
      </w:r>
      <w:r w:rsidR="00817DA7" w:rsidRPr="008B209B">
        <w:rPr>
          <w:rFonts w:ascii="Verdana" w:hAnsi="Verdana" w:cs="Arial"/>
          <w:sz w:val="20"/>
          <w:szCs w:val="20"/>
        </w:rPr>
        <w:t>Gjennomført nektelse skal</w:t>
      </w:r>
      <w:r w:rsidR="001B70A0" w:rsidRPr="008B209B">
        <w:rPr>
          <w:rFonts w:ascii="Verdana" w:hAnsi="Verdana" w:cs="Arial"/>
          <w:sz w:val="20"/>
          <w:szCs w:val="20"/>
        </w:rPr>
        <w:t xml:space="preserve"> dokumenteres.</w:t>
      </w:r>
    </w:p>
    <w:p w14:paraId="075B130E" w14:textId="64A9E799" w:rsidR="00EE4B7F" w:rsidRPr="008B209B" w:rsidRDefault="00EE4B7F" w:rsidP="00EE4B7F">
      <w:pPr>
        <w:ind w:left="708"/>
        <w:rPr>
          <w:rFonts w:ascii="Verdana" w:hAnsi="Verdana" w:cs="Arial"/>
          <w:sz w:val="18"/>
          <w:szCs w:val="18"/>
        </w:rPr>
      </w:pPr>
    </w:p>
    <w:p w14:paraId="6526C29B" w14:textId="3A044C15" w:rsidR="008A29EF" w:rsidRPr="008B209B" w:rsidRDefault="008A29EF" w:rsidP="00EF07A8">
      <w:pPr>
        <w:pStyle w:val="Overskrift2"/>
      </w:pPr>
      <w:r w:rsidRPr="008B209B">
        <w:t>Dokumentasjon</w:t>
      </w:r>
    </w:p>
    <w:p w14:paraId="20A0C7AB" w14:textId="23B10FCF" w:rsidR="00A07CB7" w:rsidRPr="008B209B" w:rsidRDefault="008361D1" w:rsidP="00792F76">
      <w:pPr>
        <w:rPr>
          <w:rFonts w:ascii="Verdana" w:hAnsi="Verdana"/>
          <w:sz w:val="20"/>
          <w:szCs w:val="20"/>
        </w:rPr>
      </w:pPr>
      <w:r w:rsidRPr="008B209B">
        <w:rPr>
          <w:rFonts w:ascii="Verdana" w:hAnsi="Verdana"/>
          <w:sz w:val="20"/>
          <w:szCs w:val="20"/>
        </w:rPr>
        <w:t xml:space="preserve">Leverandøren skal dokumentere </w:t>
      </w:r>
      <w:r w:rsidR="00335FAE" w:rsidRPr="008B209B">
        <w:rPr>
          <w:rFonts w:ascii="Verdana" w:hAnsi="Verdana"/>
          <w:sz w:val="20"/>
          <w:szCs w:val="20"/>
        </w:rPr>
        <w:t xml:space="preserve">at </w:t>
      </w:r>
      <w:r w:rsidR="00177742" w:rsidRPr="008B209B">
        <w:rPr>
          <w:rFonts w:ascii="Verdana" w:hAnsi="Verdana"/>
          <w:sz w:val="20"/>
          <w:szCs w:val="20"/>
        </w:rPr>
        <w:t>utleveringe</w:t>
      </w:r>
      <w:r w:rsidR="00335FAE" w:rsidRPr="008B209B">
        <w:rPr>
          <w:rFonts w:ascii="Verdana" w:hAnsi="Verdana"/>
          <w:sz w:val="20"/>
          <w:szCs w:val="20"/>
        </w:rPr>
        <w:t xml:space="preserve">ne er </w:t>
      </w:r>
      <w:r w:rsidR="009376D6" w:rsidRPr="008B209B">
        <w:rPr>
          <w:rFonts w:ascii="Verdana" w:hAnsi="Verdana"/>
          <w:sz w:val="20"/>
          <w:szCs w:val="20"/>
        </w:rPr>
        <w:t xml:space="preserve">skjedd og kontrollert </w:t>
      </w:r>
      <w:r w:rsidR="009C09DB" w:rsidRPr="008B209B">
        <w:rPr>
          <w:rFonts w:ascii="Verdana" w:hAnsi="Verdana"/>
          <w:sz w:val="20"/>
          <w:szCs w:val="20"/>
        </w:rPr>
        <w:t xml:space="preserve">etter punkt 4.1 og 4.2. </w:t>
      </w:r>
    </w:p>
    <w:p w14:paraId="4BF6A40E" w14:textId="1CFA463C" w:rsidR="00A633FF" w:rsidRPr="008B209B" w:rsidRDefault="004E24C6" w:rsidP="00EF07A8">
      <w:pPr>
        <w:pStyle w:val="Overskrift2"/>
      </w:pPr>
      <w:bookmarkStart w:id="61" w:name="_Toc39205123"/>
      <w:r>
        <w:t>Rammer</w:t>
      </w:r>
      <w:r w:rsidRPr="008B209B">
        <w:t xml:space="preserve"> </w:t>
      </w:r>
      <w:r w:rsidR="00A633FF" w:rsidRPr="008B209B">
        <w:t>for utlevering av alkoholholdig drikk</w:t>
      </w:r>
      <w:bookmarkEnd w:id="61"/>
    </w:p>
    <w:p w14:paraId="50007EBF" w14:textId="77777777" w:rsidR="00EE4B7F" w:rsidRPr="008B209B" w:rsidRDefault="00EE4B7F" w:rsidP="00423CF0">
      <w:r w:rsidRPr="008B209B">
        <w:t>Utlevering av alkoholholdig drikk kan ikke gjøres utenfor rammene av Vinmonopolets åpningstider i henhold til alkoholloven § 3-4, eller når det på andre grunnlag ikke er tillatt med salg av alkoholholdige drikker, jf</w:t>
      </w:r>
      <w:r w:rsidR="000D3EA9" w:rsidRPr="008B209B">
        <w:t>.</w:t>
      </w:r>
      <w:r w:rsidRPr="008B209B">
        <w:t xml:space="preserve"> alkoholloven § 3-7 jf</w:t>
      </w:r>
      <w:r w:rsidR="000D3EA9" w:rsidRPr="008B209B">
        <w:t>.</w:t>
      </w:r>
      <w:r w:rsidRPr="008B209B">
        <w:t xml:space="preserve"> § 3-4 første ledd siste setning, samt begrensinger på grunnlag av bestemmelser eller avtaler. </w:t>
      </w:r>
    </w:p>
    <w:p w14:paraId="3E0B55DB" w14:textId="77777777" w:rsidR="00EE4B7F" w:rsidRPr="008B209B" w:rsidRDefault="00EE4B7F" w:rsidP="00423CF0"/>
    <w:p w14:paraId="53E97EAF" w14:textId="5623A3A6" w:rsidR="00EE4B7F" w:rsidRDefault="00EE4B7F" w:rsidP="00423CF0">
      <w:r w:rsidRPr="008B209B">
        <w:t>Rammen i alkoholloven § 3-4 er fra kl</w:t>
      </w:r>
      <w:r w:rsidR="000D3EA9" w:rsidRPr="008B209B">
        <w:t>.</w:t>
      </w:r>
      <w:r w:rsidRPr="008B209B">
        <w:t xml:space="preserve"> 8.30 til kl</w:t>
      </w:r>
      <w:r w:rsidR="000D3EA9" w:rsidRPr="008B209B">
        <w:t>.</w:t>
      </w:r>
      <w:r w:rsidRPr="008B209B">
        <w:t xml:space="preserve"> 18.00</w:t>
      </w:r>
      <w:r w:rsidRPr="000D3EA9">
        <w:t>. På dagen før søn</w:t>
      </w:r>
      <w:r w:rsidR="000D3EA9">
        <w:t>.</w:t>
      </w:r>
      <w:r w:rsidRPr="000D3EA9">
        <w:t xml:space="preserve">- og helligdager skal utlevering </w:t>
      </w:r>
      <w:r w:rsidR="0074426F">
        <w:t>skje mellom kl 10</w:t>
      </w:r>
      <w:r w:rsidR="00FF45FF">
        <w:t xml:space="preserve"> </w:t>
      </w:r>
      <w:r w:rsidR="00D648D2">
        <w:t>- kl 16</w:t>
      </w:r>
      <w:r w:rsidR="00C25CDD">
        <w:t>.00</w:t>
      </w:r>
      <w:r w:rsidRPr="000D3EA9">
        <w:t xml:space="preserve"> Det gjelder ikke dagen før Kristi Himmelfartsdag. Utlevering kan likevel ikke være lenger enn fastsatt salgstid for annen alkoholholdig drikk i kommunen. I tillegg er salget forbudt på søn</w:t>
      </w:r>
      <w:r w:rsidR="000D3EA9">
        <w:t xml:space="preserve">. </w:t>
      </w:r>
      <w:r w:rsidRPr="000D3EA9">
        <w:t xml:space="preserve">-og helligdager, 1. og 17. mai og julaften. </w:t>
      </w:r>
    </w:p>
    <w:p w14:paraId="2B529CDE" w14:textId="1B58BCEE" w:rsidR="006670AE" w:rsidRDefault="006670AE" w:rsidP="00423CF0"/>
    <w:p w14:paraId="3654A67E" w14:textId="1DF7CEE5" w:rsidR="006670AE" w:rsidRPr="000D3EA9" w:rsidRDefault="006670AE" w:rsidP="00423CF0">
      <w:r>
        <w:t xml:space="preserve">Endring i </w:t>
      </w:r>
      <w:r w:rsidR="00123BF0">
        <w:t xml:space="preserve">rammene av Vinmonopolets åpningstider i henhold til alkoholloven § 3-4 eller andre grunnlag, se første avsnitt, </w:t>
      </w:r>
      <w:r w:rsidR="00830D95">
        <w:t xml:space="preserve">innebærer en tilsvarende endring av rammene for utlevering av alkoholholdig drikk. </w:t>
      </w:r>
    </w:p>
    <w:p w14:paraId="3FADEE65" w14:textId="77777777" w:rsidR="00EE4B7F" w:rsidRPr="000D3EA9" w:rsidRDefault="00EE4B7F" w:rsidP="00423CF0"/>
    <w:p w14:paraId="0E9F64F9" w14:textId="77777777" w:rsidR="00EE4B7F" w:rsidRPr="000D3EA9" w:rsidRDefault="00EE4B7F" w:rsidP="00423CF0">
      <w:bookmarkStart w:id="62" w:name="_Toc39205124"/>
      <w:r w:rsidRPr="000D3EA9">
        <w:t>Utleverende personell må være fylt 20 år</w:t>
      </w:r>
      <w:r w:rsidR="00571F80" w:rsidRPr="00D1285D">
        <w:t xml:space="preserve"> </w:t>
      </w:r>
      <w:r w:rsidR="00571F80" w:rsidRPr="00571F80">
        <w:t xml:space="preserve">og </w:t>
      </w:r>
      <w:r w:rsidR="00571F80">
        <w:t>ha signert</w:t>
      </w:r>
      <w:r w:rsidR="00571F80" w:rsidRPr="00571F80">
        <w:t xml:space="preserve"> en taushetserklæring</w:t>
      </w:r>
      <w:r w:rsidRPr="000D3EA9">
        <w:t>.</w:t>
      </w:r>
      <w:bookmarkEnd w:id="62"/>
      <w:r w:rsidRPr="000D3EA9">
        <w:t xml:space="preserve"> </w:t>
      </w:r>
    </w:p>
    <w:p w14:paraId="13F1547D" w14:textId="77777777" w:rsidR="00EE4B7F" w:rsidRPr="000D3EA9" w:rsidRDefault="00EE4B7F" w:rsidP="00EE4B7F">
      <w:pPr>
        <w:ind w:left="708"/>
        <w:rPr>
          <w:rFonts w:ascii="Verdana" w:hAnsi="Verdana" w:cs="Arial"/>
          <w:sz w:val="20"/>
          <w:szCs w:val="20"/>
        </w:rPr>
      </w:pPr>
    </w:p>
    <w:p w14:paraId="2C430372" w14:textId="77777777" w:rsidR="009A4C6A" w:rsidRDefault="009A4C6A" w:rsidP="00EF07A8">
      <w:pPr>
        <w:pStyle w:val="Overskrift2"/>
      </w:pPr>
      <w:r w:rsidRPr="00EF07A8">
        <w:t>Opplæring</w:t>
      </w:r>
      <w:r>
        <w:t xml:space="preserve"> og rutiner</w:t>
      </w:r>
    </w:p>
    <w:p w14:paraId="21E8038F" w14:textId="77777777" w:rsidR="00571F80" w:rsidRDefault="00571F80" w:rsidP="00423CF0">
      <w:r w:rsidRPr="00571F80">
        <w:t>Tilbyder er ansvarlig for å utarbeide</w:t>
      </w:r>
      <w:r>
        <w:t>lsen av og at det til enhver tid foreligger</w:t>
      </w:r>
      <w:r w:rsidRPr="00571F80">
        <w:t xml:space="preserve"> interne, skriftlige rutiner for </w:t>
      </w:r>
      <w:r>
        <w:t xml:space="preserve">ivaretakelse av </w:t>
      </w:r>
      <w:r w:rsidRPr="00571F80">
        <w:t>sosial kontroll</w:t>
      </w:r>
      <w:r>
        <w:t>.</w:t>
      </w:r>
      <w:r w:rsidRPr="00571F80">
        <w:t xml:space="preserve"> </w:t>
      </w:r>
      <w:r>
        <w:t>H</w:t>
      </w:r>
      <w:r w:rsidRPr="00571F80">
        <w:t xml:space="preserve">erunder etterlevelse av aldersgrensekravet, ikke utlevering ved beruselse samt at leveringen foregår innenfor tillatte leveringstidspunkt. </w:t>
      </w:r>
    </w:p>
    <w:p w14:paraId="5CDD41F0" w14:textId="77777777" w:rsidR="009A4C6A" w:rsidRDefault="009A4C6A" w:rsidP="00423CF0"/>
    <w:p w14:paraId="2F378ED9" w14:textId="57A6681A" w:rsidR="009A4C6A" w:rsidRPr="00571F80" w:rsidRDefault="009A4C6A" w:rsidP="00423CF0">
      <w:r>
        <w:t>Leverandør skal ha e</w:t>
      </w:r>
      <w:r w:rsidR="002D4B0D">
        <w:t>t</w:t>
      </w:r>
      <w:r>
        <w:t xml:space="preserve"> internkontrollsystem for etterlevelse og oppføling.</w:t>
      </w:r>
    </w:p>
    <w:p w14:paraId="016FDB93" w14:textId="77777777" w:rsidR="00571F80" w:rsidRDefault="00571F80" w:rsidP="00423CF0"/>
    <w:p w14:paraId="3B47477B" w14:textId="77777777" w:rsidR="00EE4B7F" w:rsidRDefault="00571F80" w:rsidP="00423CF0">
      <w:r>
        <w:t>Utleverende personell</w:t>
      </w:r>
      <w:r w:rsidRPr="00571F80">
        <w:t xml:space="preserve"> skal være </w:t>
      </w:r>
      <w:r>
        <w:t xml:space="preserve">godt </w:t>
      </w:r>
      <w:r w:rsidRPr="00571F80">
        <w:t>kjent med disse rutinene.</w:t>
      </w:r>
    </w:p>
    <w:p w14:paraId="388E128D" w14:textId="77777777" w:rsidR="00C152C8" w:rsidRDefault="00C152C8" w:rsidP="00571F80">
      <w:pPr>
        <w:ind w:left="708"/>
        <w:rPr>
          <w:rFonts w:ascii="Verdana" w:hAnsi="Verdana" w:cs="Arial"/>
          <w:sz w:val="20"/>
          <w:szCs w:val="20"/>
        </w:rPr>
      </w:pPr>
    </w:p>
    <w:p w14:paraId="3D6A7A7F" w14:textId="77777777" w:rsidR="009A4C6A" w:rsidRDefault="009A4C6A" w:rsidP="00EF07A8">
      <w:pPr>
        <w:pStyle w:val="Overskrift2"/>
      </w:pPr>
      <w:r w:rsidRPr="00EF07A8">
        <w:t>Kontroll</w:t>
      </w:r>
    </w:p>
    <w:p w14:paraId="38EA3AB8" w14:textId="77777777" w:rsidR="00C152C8" w:rsidRPr="00EE44FD" w:rsidRDefault="00C152C8" w:rsidP="00423CF0">
      <w:r w:rsidRPr="00EE44FD">
        <w:t>Vinmonopolet skal til enhver tid ha mulighet til å foreta kvalitetskontroll av disse rutinene, samt foreta planlagte og ikke planlagte revisjoner.</w:t>
      </w:r>
    </w:p>
    <w:bookmarkEnd w:id="57"/>
    <w:p w14:paraId="4E393107" w14:textId="77777777" w:rsidR="00BD367D" w:rsidRPr="00BD367D" w:rsidRDefault="00BD367D" w:rsidP="00BD367D"/>
    <w:p w14:paraId="031AC991" w14:textId="0DAB9E83" w:rsidR="007E4159" w:rsidRPr="00315CAE" w:rsidRDefault="007E4159" w:rsidP="00EF07A8">
      <w:pPr>
        <w:pStyle w:val="Overskrift1"/>
      </w:pPr>
      <w:bookmarkStart w:id="63" w:name="_Toc39205125"/>
      <w:bookmarkStart w:id="64" w:name="_Toc103157313"/>
      <w:r w:rsidRPr="00EF07A8">
        <w:t>PRIS</w:t>
      </w:r>
      <w:r w:rsidRPr="00315CAE">
        <w:t xml:space="preserve"> OG BETALINGSBETINGELSER</w:t>
      </w:r>
      <w:bookmarkEnd w:id="50"/>
      <w:bookmarkEnd w:id="51"/>
      <w:bookmarkEnd w:id="52"/>
      <w:bookmarkEnd w:id="53"/>
      <w:bookmarkEnd w:id="63"/>
      <w:bookmarkEnd w:id="64"/>
    </w:p>
    <w:p w14:paraId="35B361FE" w14:textId="77777777" w:rsidR="007E4159" w:rsidRPr="00315CAE" w:rsidRDefault="007E4159" w:rsidP="00EF07A8">
      <w:pPr>
        <w:pStyle w:val="Overskrift2"/>
      </w:pPr>
      <w:bookmarkStart w:id="65" w:name="_Toc336298697"/>
      <w:bookmarkStart w:id="66" w:name="_Toc39205126"/>
      <w:bookmarkStart w:id="67" w:name="_Hlk39061389"/>
      <w:r w:rsidRPr="00EF07A8">
        <w:t>Pris</w:t>
      </w:r>
      <w:bookmarkEnd w:id="65"/>
      <w:bookmarkEnd w:id="66"/>
    </w:p>
    <w:bookmarkEnd w:id="67"/>
    <w:p w14:paraId="03DA1F8A" w14:textId="11925B87" w:rsidR="008A37BB" w:rsidRPr="00655A04" w:rsidRDefault="00E63F0D" w:rsidP="008A37BB">
      <w:r w:rsidRPr="008B209B">
        <w:rPr>
          <w:szCs w:val="20"/>
        </w:rPr>
        <w:t>P</w:t>
      </w:r>
      <w:r w:rsidR="007E4159" w:rsidRPr="008B209B">
        <w:rPr>
          <w:szCs w:val="20"/>
        </w:rPr>
        <w:t xml:space="preserve">riser </w:t>
      </w:r>
      <w:proofErr w:type="gramStart"/>
      <w:r w:rsidR="007E4159" w:rsidRPr="008B209B">
        <w:rPr>
          <w:szCs w:val="20"/>
        </w:rPr>
        <w:t>fremgår</w:t>
      </w:r>
      <w:proofErr w:type="gramEnd"/>
      <w:r w:rsidR="007E4159" w:rsidRPr="008B209B">
        <w:rPr>
          <w:szCs w:val="20"/>
        </w:rPr>
        <w:t xml:space="preserve"> av </w:t>
      </w:r>
      <w:r w:rsidR="00955FC0">
        <w:rPr>
          <w:szCs w:val="20"/>
        </w:rPr>
        <w:t>leverandørens tilbud</w:t>
      </w:r>
      <w:r w:rsidR="00C45B2F" w:rsidRPr="008B209B">
        <w:rPr>
          <w:szCs w:val="20"/>
        </w:rPr>
        <w:t xml:space="preserve"> i </w:t>
      </w:r>
      <w:proofErr w:type="gramStart"/>
      <w:r w:rsidR="00C45B2F" w:rsidRPr="008B209B">
        <w:rPr>
          <w:szCs w:val="20"/>
        </w:rPr>
        <w:t xml:space="preserve">Bilag </w:t>
      </w:r>
      <w:r w:rsidR="007E4159" w:rsidRPr="008B209B">
        <w:rPr>
          <w:szCs w:val="20"/>
        </w:rPr>
        <w:t xml:space="preserve"> Pris</w:t>
      </w:r>
      <w:proofErr w:type="gramEnd"/>
      <w:r w:rsidR="007E4159" w:rsidRPr="008B209B">
        <w:rPr>
          <w:szCs w:val="20"/>
        </w:rPr>
        <w:t xml:space="preserve"> er </w:t>
      </w:r>
      <w:r w:rsidR="003A419E" w:rsidRPr="008B209B">
        <w:t>eks</w:t>
      </w:r>
      <w:r w:rsidR="008A37BB" w:rsidRPr="008B209B">
        <w:t>.</w:t>
      </w:r>
      <w:r w:rsidR="007E4159" w:rsidRPr="008B209B">
        <w:t xml:space="preserve"> mva</w:t>
      </w:r>
      <w:r w:rsidR="003A419E" w:rsidRPr="008B209B">
        <w:t xml:space="preserve">. </w:t>
      </w:r>
      <w:r w:rsidR="00655A04" w:rsidRPr="008B209B">
        <w:rPr>
          <w:rFonts w:cstheme="minorHAnsi"/>
        </w:rPr>
        <w:t>Prisene skal</w:t>
      </w:r>
      <w:r w:rsidR="00655A04" w:rsidRPr="008B209B">
        <w:t xml:space="preserve"> inkluderer alle kostnader forbundet</w:t>
      </w:r>
      <w:r w:rsidR="008B209B" w:rsidRPr="008B209B">
        <w:t xml:space="preserve"> med</w:t>
      </w:r>
      <w:r w:rsidR="00655A04" w:rsidRPr="008B209B">
        <w:t xml:space="preserve"> tjenesten i henhold til kravspesifikasjon, slik som leverings-, ekspedisjons- og fakturagebyr, toll og skatter.</w:t>
      </w:r>
    </w:p>
    <w:p w14:paraId="61F8AD39" w14:textId="722CC4EE" w:rsidR="00820D5A" w:rsidRPr="00315CAE" w:rsidRDefault="00820D5A" w:rsidP="00EF07A8">
      <w:pPr>
        <w:pStyle w:val="Overskrift2"/>
      </w:pPr>
      <w:bookmarkStart w:id="68" w:name="_Toc39205127"/>
      <w:r w:rsidRPr="00EF07A8">
        <w:t>Endringer</w:t>
      </w:r>
      <w:r w:rsidRPr="00315CAE">
        <w:t xml:space="preserve"> i offentlige avgifter</w:t>
      </w:r>
      <w:bookmarkEnd w:id="68"/>
    </w:p>
    <w:p w14:paraId="399A88C9" w14:textId="66E73D69" w:rsidR="00BB1E94" w:rsidRPr="00EF07A8" w:rsidRDefault="00820D5A" w:rsidP="00820D5A">
      <w:r w:rsidRPr="00315CAE">
        <w:t xml:space="preserve">Dersom det blir endringer i tollsatser eller andre myndighetspålagte avgifter som får betydning for </w:t>
      </w:r>
      <w:r w:rsidR="001243E9" w:rsidRPr="00315CAE">
        <w:t>Leverandør</w:t>
      </w:r>
      <w:r w:rsidRPr="00315CAE">
        <w:t xml:space="preserve">ens vederlag eller kostnader, har </w:t>
      </w:r>
      <w:r w:rsidR="001243E9" w:rsidRPr="00315CAE">
        <w:t>Leverandør</w:t>
      </w:r>
      <w:r w:rsidRPr="00315CAE">
        <w:t>en rett til å endre sine priser tilsvarende økningen i avgiftene.</w:t>
      </w:r>
    </w:p>
    <w:p w14:paraId="787E59F6" w14:textId="48AED415" w:rsidR="003A419E" w:rsidRPr="00315CAE" w:rsidRDefault="00001DAD" w:rsidP="00EF07A8">
      <w:pPr>
        <w:pStyle w:val="Overskrift2"/>
      </w:pPr>
      <w:bookmarkStart w:id="69" w:name="_Toc39205128"/>
      <w:r w:rsidRPr="00EF07A8">
        <w:t>Endring</w:t>
      </w:r>
      <w:r w:rsidRPr="00315CAE">
        <w:t xml:space="preserve"> i avtalte priser</w:t>
      </w:r>
      <w:bookmarkEnd w:id="69"/>
    </w:p>
    <w:p w14:paraId="224E357E" w14:textId="77777777" w:rsidR="008A37BB" w:rsidRPr="008A37BB" w:rsidRDefault="008A37BB" w:rsidP="00423CF0">
      <w:r w:rsidRPr="008A37BB">
        <w:t xml:space="preserve">De avtalte prisene gjelder for </w:t>
      </w:r>
      <w:r w:rsidR="00A01E26">
        <w:t xml:space="preserve">12 måneder </w:t>
      </w:r>
      <w:r w:rsidRPr="008A37BB">
        <w:t xml:space="preserve">fra </w:t>
      </w:r>
      <w:r w:rsidR="00A01E26" w:rsidRPr="00A01E26">
        <w:t>ikrafttredelse av avtalen</w:t>
      </w:r>
      <w:r w:rsidR="00A01E26">
        <w:t>.</w:t>
      </w:r>
    </w:p>
    <w:p w14:paraId="2D66F7D2" w14:textId="1B0776DB" w:rsidR="008A37BB" w:rsidRDefault="008A37BB" w:rsidP="00423CF0">
      <w:pPr>
        <w:rPr>
          <w:strike/>
        </w:rPr>
      </w:pPr>
      <w:r w:rsidRPr="008A37BB">
        <w:t xml:space="preserve">Prisene kan etter 12 måneder fra </w:t>
      </w:r>
      <w:bookmarkStart w:id="70" w:name="_Hlk39141043"/>
      <w:r w:rsidRPr="008A37BB">
        <w:t xml:space="preserve">ikrafttredelse av avtalen </w:t>
      </w:r>
      <w:bookmarkEnd w:id="70"/>
      <w:r w:rsidRPr="008A37BB">
        <w:t xml:space="preserve">justeres tilsvarende endringen i </w:t>
      </w:r>
    </w:p>
    <w:p w14:paraId="17AA1BFD" w14:textId="77777777" w:rsidR="00CD096E" w:rsidRDefault="00CD096E" w:rsidP="00423CF0">
      <w:pPr>
        <w:rPr>
          <w:strike/>
        </w:rPr>
      </w:pPr>
    </w:p>
    <w:p w14:paraId="35CBAA44" w14:textId="77777777" w:rsidR="00614053" w:rsidRDefault="00614053" w:rsidP="00614053">
      <w:r w:rsidRPr="00614053">
        <w:t xml:space="preserve">Konsumprisindeksen, vektet 20 %. </w:t>
      </w:r>
    </w:p>
    <w:p w14:paraId="207C30B0" w14:textId="7E8888F9" w:rsidR="00614053" w:rsidRDefault="00614053" w:rsidP="00614053">
      <w:hyperlink r:id="rId14" w:history="1">
        <w:r w:rsidRPr="00000B99">
          <w:rPr>
            <w:rStyle w:val="Hyperkobling"/>
          </w:rPr>
          <w:t>https://www.ssb.no/priser-og-prisindekser/konsumpriser/statistikk/konsumprisindeksen</w:t>
        </w:r>
      </w:hyperlink>
    </w:p>
    <w:p w14:paraId="15FF3F91" w14:textId="77777777" w:rsidR="00614053" w:rsidRPr="00614053" w:rsidRDefault="00614053" w:rsidP="00614053"/>
    <w:p w14:paraId="6F327368" w14:textId="77777777" w:rsidR="00614053" w:rsidRDefault="00614053" w:rsidP="00614053">
      <w:r w:rsidRPr="00614053">
        <w:t xml:space="preserve">Kostnadsindeks for lastebiltransport, vektet 50%. </w:t>
      </w:r>
    </w:p>
    <w:p w14:paraId="54365B95" w14:textId="4EBB18E5" w:rsidR="00614053" w:rsidRDefault="00614053" w:rsidP="00614053">
      <w:hyperlink r:id="rId15" w:history="1">
        <w:r w:rsidRPr="00000B99">
          <w:rPr>
            <w:rStyle w:val="Hyperkobling"/>
          </w:rPr>
          <w:t>https://www.ssb.no/transport-og-reiseliv/landtransport/statistikk/kostnadsindeks-for-lastebiltransport</w:t>
        </w:r>
      </w:hyperlink>
    </w:p>
    <w:p w14:paraId="6600150B" w14:textId="77777777" w:rsidR="00614053" w:rsidRPr="00614053" w:rsidRDefault="00614053" w:rsidP="00614053"/>
    <w:p w14:paraId="1C274F18" w14:textId="6CD839A9" w:rsidR="00614053" w:rsidRDefault="00614053" w:rsidP="00614053">
      <w:r w:rsidRPr="00614053">
        <w:t xml:space="preserve">Antall jobber og gjennomsnittlig avtalt månedslønn, etter næring (17 grupper, SN2007), transport og lagring, vektet 30%. </w:t>
      </w:r>
    </w:p>
    <w:p w14:paraId="34F462F3" w14:textId="602D372D" w:rsidR="00614053" w:rsidRPr="00614053" w:rsidRDefault="00614053" w:rsidP="00614053">
      <w:r w:rsidRPr="00614053">
        <w:t>h</w:t>
      </w:r>
      <w:r w:rsidRPr="00614053">
        <w:rPr>
          <w:color w:val="1F497D" w:themeColor="text2"/>
        </w:rPr>
        <w:t>ttps://www.ssb.no/arbeid-og-lonn/sysselsetting/statistikk/antall-arbeidsforhold-og-lonn</w:t>
      </w:r>
    </w:p>
    <w:p w14:paraId="623DECFB" w14:textId="77777777" w:rsidR="008805DC" w:rsidRPr="00614053" w:rsidRDefault="008805DC" w:rsidP="00423CF0">
      <w:pPr>
        <w:rPr>
          <w:strike/>
        </w:rPr>
      </w:pPr>
    </w:p>
    <w:p w14:paraId="7CB95423" w14:textId="77777777" w:rsidR="008A37BB" w:rsidRDefault="008805DC" w:rsidP="00423CF0">
      <w:r w:rsidRPr="008805DC">
        <w:t>Prisendringer skal varsles skriftlig med begrunnelse og dokumentasjon</w:t>
      </w:r>
      <w:r>
        <w:t>.</w:t>
      </w:r>
      <w:r w:rsidRPr="008805DC">
        <w:t xml:space="preserve"> </w:t>
      </w:r>
    </w:p>
    <w:p w14:paraId="60EF15C0" w14:textId="07378CA1" w:rsidR="00EF07A8" w:rsidRPr="00315CAE" w:rsidRDefault="00001DAD" w:rsidP="00423CF0">
      <w:bookmarkStart w:id="71" w:name="_Hlk39063276"/>
      <w:r w:rsidRPr="00315CAE">
        <w:t xml:space="preserve">Ny prisendring etter denne bestemmelsen kan </w:t>
      </w:r>
      <w:r w:rsidR="00FA4D11" w:rsidRPr="00315CAE">
        <w:t xml:space="preserve">tidligst </w:t>
      </w:r>
      <w:r w:rsidR="004D0335" w:rsidRPr="00315CAE">
        <w:t>varsles</w:t>
      </w:r>
      <w:r w:rsidR="00FA4D11" w:rsidRPr="00315CAE">
        <w:t xml:space="preserve"> </w:t>
      </w:r>
      <w:r w:rsidR="00FA4D11" w:rsidRPr="00387CEF">
        <w:t>12 måneder</w:t>
      </w:r>
      <w:r w:rsidR="00FA4D11" w:rsidRPr="00315CAE">
        <w:t xml:space="preserve"> etter siste prisendring</w:t>
      </w:r>
      <w:bookmarkEnd w:id="71"/>
      <w:r w:rsidR="00FA4D11" w:rsidRPr="00315CAE">
        <w:t>.</w:t>
      </w:r>
    </w:p>
    <w:p w14:paraId="12F5DE43" w14:textId="00FA12A5" w:rsidR="007E4159" w:rsidRPr="00315CAE" w:rsidRDefault="007E4159" w:rsidP="00EF07A8">
      <w:pPr>
        <w:pStyle w:val="Overskrift2"/>
      </w:pPr>
      <w:bookmarkStart w:id="72" w:name="_Toc336298701"/>
      <w:bookmarkStart w:id="73" w:name="_Toc39205129"/>
      <w:r w:rsidRPr="00EF07A8">
        <w:t>Fakturering</w:t>
      </w:r>
      <w:bookmarkEnd w:id="72"/>
      <w:bookmarkEnd w:id="73"/>
    </w:p>
    <w:p w14:paraId="7D5C6469" w14:textId="77777777" w:rsidR="007E4159" w:rsidRPr="008A14A3" w:rsidRDefault="007E4159" w:rsidP="00EF07A8">
      <w:pPr>
        <w:pStyle w:val="Overskrift3"/>
        <w:rPr>
          <w:rFonts w:eastAsia="SimSun"/>
          <w:lang w:eastAsia="zh-CN"/>
        </w:rPr>
      </w:pPr>
      <w:bookmarkStart w:id="74" w:name="_Toc336298702"/>
      <w:r w:rsidRPr="008A14A3">
        <w:rPr>
          <w:rFonts w:eastAsia="SimSun"/>
        </w:rPr>
        <w:t>Faktureringsrutiner</w:t>
      </w:r>
      <w:bookmarkEnd w:id="74"/>
    </w:p>
    <w:p w14:paraId="6FCFD184" w14:textId="77777777" w:rsidR="008A14A3" w:rsidRPr="008A14A3" w:rsidRDefault="008A14A3" w:rsidP="008A14A3">
      <w:pPr>
        <w:spacing w:line="276" w:lineRule="auto"/>
        <w:contextualSpacing/>
        <w:rPr>
          <w:rFonts w:eastAsiaTheme="minorHAnsi"/>
          <w:lang w:eastAsia="en-US"/>
        </w:rPr>
      </w:pPr>
      <w:r w:rsidRPr="008A14A3">
        <w:rPr>
          <w:rFonts w:eastAsiaTheme="minorHAnsi"/>
          <w:lang w:eastAsia="en-US"/>
        </w:rPr>
        <w:t xml:space="preserve">Leverandør skal sende EHF fakturaer i det til enhver tid gjeldende EHF format. EHF faktura sendes til organisasjonsnummer 817 209 882 og merkes med enten bestillers initialer eller kostnadssted (en 5 </w:t>
      </w:r>
      <w:proofErr w:type="spellStart"/>
      <w:r w:rsidRPr="008A14A3">
        <w:rPr>
          <w:rFonts w:eastAsiaTheme="minorHAnsi"/>
          <w:lang w:eastAsia="en-US"/>
        </w:rPr>
        <w:t>sifret</w:t>
      </w:r>
      <w:proofErr w:type="spellEnd"/>
      <w:r w:rsidRPr="008A14A3">
        <w:rPr>
          <w:rFonts w:eastAsiaTheme="minorHAnsi"/>
          <w:lang w:eastAsia="en-US"/>
        </w:rPr>
        <w:t xml:space="preserve"> kode knyttet til bestillers avdeling.  </w:t>
      </w:r>
    </w:p>
    <w:p w14:paraId="12A5B888" w14:textId="77777777" w:rsidR="008A14A3" w:rsidRPr="008A14A3" w:rsidRDefault="008A14A3" w:rsidP="008A14A3">
      <w:pPr>
        <w:spacing w:line="276" w:lineRule="auto"/>
        <w:contextualSpacing/>
        <w:rPr>
          <w:rFonts w:eastAsiaTheme="minorHAnsi"/>
          <w:lang w:eastAsia="en-US"/>
        </w:rPr>
      </w:pPr>
      <w:r w:rsidRPr="008A14A3">
        <w:rPr>
          <w:rFonts w:eastAsiaTheme="minorHAnsi"/>
          <w:lang w:eastAsia="en-US"/>
        </w:rPr>
        <w:t xml:space="preserve"> </w:t>
      </w:r>
    </w:p>
    <w:p w14:paraId="7AA4EB61" w14:textId="77777777" w:rsidR="008A14A3" w:rsidRPr="008A14A3" w:rsidRDefault="008A14A3" w:rsidP="008A14A3">
      <w:pPr>
        <w:spacing w:line="276" w:lineRule="auto"/>
        <w:contextualSpacing/>
        <w:rPr>
          <w:rFonts w:eastAsiaTheme="minorHAnsi"/>
          <w:lang w:eastAsia="en-US"/>
        </w:rPr>
      </w:pPr>
      <w:r w:rsidRPr="008A14A3">
        <w:rPr>
          <w:rFonts w:eastAsiaTheme="minorHAnsi"/>
          <w:lang w:eastAsia="en-US"/>
        </w:rPr>
        <w:t>•</w:t>
      </w:r>
      <w:r w:rsidRPr="008A14A3">
        <w:rPr>
          <w:rFonts w:eastAsiaTheme="minorHAnsi"/>
          <w:lang w:eastAsia="en-US"/>
        </w:rPr>
        <w:tab/>
        <w:t xml:space="preserve">Fakturering skal være i norske kroner (NOK) </w:t>
      </w:r>
    </w:p>
    <w:p w14:paraId="23E6EE5D" w14:textId="77777777" w:rsidR="008A14A3" w:rsidRPr="008A14A3" w:rsidRDefault="008A14A3" w:rsidP="008A14A3">
      <w:pPr>
        <w:spacing w:line="276" w:lineRule="auto"/>
        <w:contextualSpacing/>
        <w:rPr>
          <w:rFonts w:eastAsiaTheme="minorHAnsi"/>
          <w:lang w:eastAsia="en-US"/>
        </w:rPr>
      </w:pPr>
      <w:r w:rsidRPr="008A14A3">
        <w:rPr>
          <w:rFonts w:eastAsiaTheme="minorHAnsi"/>
          <w:lang w:eastAsia="en-US"/>
        </w:rPr>
        <w:t>•</w:t>
      </w:r>
      <w:r w:rsidRPr="008A14A3">
        <w:rPr>
          <w:rFonts w:eastAsiaTheme="minorHAnsi"/>
          <w:lang w:eastAsia="en-US"/>
        </w:rPr>
        <w:tab/>
        <w:t xml:space="preserve">Betalingsbetingelser minimum netto 30 dager </w:t>
      </w:r>
    </w:p>
    <w:p w14:paraId="6D531EA7" w14:textId="77777777" w:rsidR="008A14A3" w:rsidRPr="008A14A3" w:rsidRDefault="008A14A3" w:rsidP="008A14A3">
      <w:pPr>
        <w:spacing w:line="276" w:lineRule="auto"/>
        <w:contextualSpacing/>
        <w:rPr>
          <w:rFonts w:eastAsiaTheme="minorHAnsi"/>
          <w:lang w:eastAsia="en-US"/>
        </w:rPr>
      </w:pPr>
      <w:r w:rsidRPr="008A14A3">
        <w:rPr>
          <w:rFonts w:eastAsiaTheme="minorHAnsi"/>
          <w:lang w:eastAsia="en-US"/>
        </w:rPr>
        <w:t>•</w:t>
      </w:r>
      <w:r w:rsidRPr="008A14A3">
        <w:rPr>
          <w:rFonts w:eastAsiaTheme="minorHAnsi"/>
          <w:lang w:eastAsia="en-US"/>
        </w:rPr>
        <w:tab/>
        <w:t xml:space="preserve">Fakturaene skal merkes med bestillers referanse </w:t>
      </w:r>
    </w:p>
    <w:p w14:paraId="28CBE7B4" w14:textId="77777777" w:rsidR="008A14A3" w:rsidRPr="008A14A3" w:rsidRDefault="008A14A3" w:rsidP="008A14A3">
      <w:pPr>
        <w:spacing w:line="276" w:lineRule="auto"/>
        <w:contextualSpacing/>
        <w:rPr>
          <w:rFonts w:eastAsiaTheme="minorHAnsi"/>
          <w:lang w:eastAsia="en-US"/>
        </w:rPr>
      </w:pPr>
      <w:r w:rsidRPr="008A14A3">
        <w:rPr>
          <w:rFonts w:eastAsiaTheme="minorHAnsi"/>
          <w:lang w:eastAsia="en-US"/>
        </w:rPr>
        <w:t>•</w:t>
      </w:r>
      <w:r w:rsidRPr="008A14A3">
        <w:rPr>
          <w:rFonts w:eastAsiaTheme="minorHAnsi"/>
          <w:lang w:eastAsia="en-US"/>
        </w:rPr>
        <w:tab/>
        <w:t xml:space="preserve">Det skal fremgå tydelig hva fakturaen gjelder </w:t>
      </w:r>
    </w:p>
    <w:p w14:paraId="3184A1C2" w14:textId="77777777" w:rsidR="008A14A3" w:rsidRPr="008A14A3" w:rsidRDefault="008A14A3" w:rsidP="008A14A3">
      <w:pPr>
        <w:spacing w:line="276" w:lineRule="auto"/>
        <w:contextualSpacing/>
        <w:rPr>
          <w:rFonts w:eastAsiaTheme="minorHAnsi"/>
          <w:lang w:eastAsia="en-US"/>
        </w:rPr>
      </w:pPr>
      <w:r w:rsidRPr="008A14A3">
        <w:rPr>
          <w:rFonts w:eastAsiaTheme="minorHAnsi"/>
          <w:lang w:eastAsia="en-US"/>
        </w:rPr>
        <w:t>•</w:t>
      </w:r>
      <w:r w:rsidRPr="008A14A3">
        <w:rPr>
          <w:rFonts w:eastAsiaTheme="minorHAnsi"/>
          <w:lang w:eastAsia="en-US"/>
        </w:rPr>
        <w:tab/>
        <w:t xml:space="preserve">Faktura som ikke oppfyller ovennevnte standard og innhold, vil bli  </w:t>
      </w:r>
    </w:p>
    <w:p w14:paraId="59FC60D4" w14:textId="483E6040" w:rsidR="008A14A3" w:rsidRDefault="008A14A3" w:rsidP="008A14A3">
      <w:pPr>
        <w:spacing w:line="276" w:lineRule="auto"/>
        <w:ind w:firstLine="708"/>
        <w:contextualSpacing/>
        <w:rPr>
          <w:rFonts w:eastAsiaTheme="minorHAnsi"/>
          <w:lang w:eastAsia="en-US"/>
        </w:rPr>
      </w:pPr>
      <w:r w:rsidRPr="008A14A3">
        <w:rPr>
          <w:rFonts w:eastAsiaTheme="minorHAnsi"/>
          <w:lang w:eastAsia="en-US"/>
        </w:rPr>
        <w:t>returnert til leverandøren/avsender og ny faktura må utstedes</w:t>
      </w:r>
    </w:p>
    <w:p w14:paraId="556E08AA" w14:textId="77777777" w:rsidR="00B905BE" w:rsidRDefault="00B905BE" w:rsidP="00B905BE">
      <w:pPr>
        <w:spacing w:line="276" w:lineRule="auto"/>
        <w:contextualSpacing/>
        <w:rPr>
          <w:rFonts w:eastAsiaTheme="minorHAnsi"/>
          <w:lang w:eastAsia="en-US"/>
        </w:rPr>
      </w:pPr>
    </w:p>
    <w:p w14:paraId="22055B3A" w14:textId="7669D71A" w:rsidR="00B905BE" w:rsidRPr="00B905BE" w:rsidRDefault="00B905BE" w:rsidP="00B905BE">
      <w:pPr>
        <w:spacing w:line="276" w:lineRule="auto"/>
        <w:contextualSpacing/>
        <w:rPr>
          <w:rFonts w:eastAsiaTheme="minorHAnsi"/>
          <w:lang w:eastAsia="en-US"/>
        </w:rPr>
      </w:pPr>
      <w:r w:rsidRPr="00B905BE">
        <w:rPr>
          <w:rFonts w:eastAsiaTheme="minorHAnsi"/>
          <w:lang w:eastAsia="en-US"/>
        </w:rPr>
        <w:t>Teknisk informasjon i dagens EHF format:</w:t>
      </w:r>
    </w:p>
    <w:p w14:paraId="4289823B" w14:textId="77777777" w:rsidR="00B905BE" w:rsidRPr="00B905BE" w:rsidRDefault="00B905BE" w:rsidP="00B905BE">
      <w:pPr>
        <w:spacing w:line="276" w:lineRule="auto"/>
        <w:contextualSpacing/>
        <w:rPr>
          <w:rFonts w:eastAsiaTheme="minorHAnsi"/>
          <w:lang w:eastAsia="en-US"/>
        </w:rPr>
      </w:pPr>
      <w:r w:rsidRPr="00B905BE">
        <w:rPr>
          <w:rFonts w:eastAsiaTheme="minorHAnsi"/>
          <w:lang w:eastAsia="en-US"/>
        </w:rPr>
        <w:t xml:space="preserve">Bestillers referanse -&gt; </w:t>
      </w:r>
      <w:proofErr w:type="spellStart"/>
      <w:r w:rsidRPr="00B905BE">
        <w:rPr>
          <w:rFonts w:eastAsiaTheme="minorHAnsi"/>
          <w:lang w:eastAsia="en-US"/>
        </w:rPr>
        <w:t>BuyerReference</w:t>
      </w:r>
      <w:proofErr w:type="spellEnd"/>
      <w:r w:rsidRPr="00B905BE">
        <w:rPr>
          <w:rFonts w:eastAsiaTheme="minorHAnsi"/>
          <w:lang w:eastAsia="en-US"/>
        </w:rPr>
        <w:t xml:space="preserve"> segmentet (se </w:t>
      </w:r>
      <w:proofErr w:type="spellStart"/>
      <w:r w:rsidRPr="00B905BE">
        <w:rPr>
          <w:rFonts w:eastAsiaTheme="minorHAnsi"/>
          <w:lang w:eastAsia="en-US"/>
        </w:rPr>
        <w:t>Peppol</w:t>
      </w:r>
      <w:proofErr w:type="spellEnd"/>
      <w:r w:rsidRPr="00B905BE">
        <w:rPr>
          <w:rFonts w:eastAsiaTheme="minorHAnsi"/>
          <w:lang w:eastAsia="en-US"/>
        </w:rPr>
        <w:t>/</w:t>
      </w:r>
      <w:proofErr w:type="spellStart"/>
      <w:r w:rsidRPr="00B905BE">
        <w:rPr>
          <w:rFonts w:eastAsiaTheme="minorHAnsi"/>
          <w:lang w:eastAsia="en-US"/>
        </w:rPr>
        <w:t>Difi</w:t>
      </w:r>
      <w:proofErr w:type="spellEnd"/>
      <w:r w:rsidRPr="00B905BE">
        <w:rPr>
          <w:rFonts w:eastAsiaTheme="minorHAnsi"/>
          <w:lang w:eastAsia="en-US"/>
        </w:rPr>
        <w:t xml:space="preserve"> sin beskrivelse)</w:t>
      </w:r>
    </w:p>
    <w:p w14:paraId="3055FA2F" w14:textId="77777777" w:rsidR="00B905BE" w:rsidRPr="00B905BE" w:rsidRDefault="00B905BE" w:rsidP="00B905BE">
      <w:pPr>
        <w:spacing w:line="276" w:lineRule="auto"/>
        <w:contextualSpacing/>
        <w:rPr>
          <w:rFonts w:eastAsiaTheme="minorHAnsi"/>
          <w:lang w:eastAsia="en-US"/>
        </w:rPr>
      </w:pPr>
      <w:r w:rsidRPr="00B905BE">
        <w:rPr>
          <w:rFonts w:eastAsiaTheme="minorHAnsi"/>
          <w:lang w:eastAsia="en-US"/>
        </w:rPr>
        <w:lastRenderedPageBreak/>
        <w:t xml:space="preserve">Betalingsinformasjon -&gt; </w:t>
      </w:r>
      <w:proofErr w:type="spellStart"/>
      <w:r w:rsidRPr="00B905BE">
        <w:rPr>
          <w:rFonts w:eastAsiaTheme="minorHAnsi"/>
          <w:lang w:eastAsia="en-US"/>
        </w:rPr>
        <w:t>PaymentMeans</w:t>
      </w:r>
      <w:proofErr w:type="spellEnd"/>
      <w:r w:rsidRPr="00B905BE">
        <w:rPr>
          <w:rFonts w:eastAsiaTheme="minorHAnsi"/>
          <w:lang w:eastAsia="en-US"/>
        </w:rPr>
        <w:t xml:space="preserve"> segmentet (se </w:t>
      </w:r>
      <w:proofErr w:type="spellStart"/>
      <w:r w:rsidRPr="00B905BE">
        <w:rPr>
          <w:rFonts w:eastAsiaTheme="minorHAnsi"/>
          <w:lang w:eastAsia="en-US"/>
        </w:rPr>
        <w:t>Peppol</w:t>
      </w:r>
      <w:proofErr w:type="spellEnd"/>
      <w:r w:rsidRPr="00B905BE">
        <w:rPr>
          <w:rFonts w:eastAsiaTheme="minorHAnsi"/>
          <w:lang w:eastAsia="en-US"/>
        </w:rPr>
        <w:t>/</w:t>
      </w:r>
      <w:proofErr w:type="spellStart"/>
      <w:r w:rsidRPr="00B905BE">
        <w:rPr>
          <w:rFonts w:eastAsiaTheme="minorHAnsi"/>
          <w:lang w:eastAsia="en-US"/>
        </w:rPr>
        <w:t>Difi</w:t>
      </w:r>
      <w:proofErr w:type="spellEnd"/>
      <w:r w:rsidRPr="00B905BE">
        <w:rPr>
          <w:rFonts w:eastAsiaTheme="minorHAnsi"/>
          <w:lang w:eastAsia="en-US"/>
        </w:rPr>
        <w:t xml:space="preserve"> sin beskrivelse)</w:t>
      </w:r>
    </w:p>
    <w:p w14:paraId="7068DCB3" w14:textId="6D6BB45D" w:rsidR="00B905BE" w:rsidRPr="00730C39" w:rsidRDefault="00B905BE" w:rsidP="00B905BE">
      <w:pPr>
        <w:spacing w:line="276" w:lineRule="auto"/>
        <w:contextualSpacing/>
        <w:rPr>
          <w:rFonts w:eastAsiaTheme="minorHAnsi"/>
          <w:highlight w:val="yellow"/>
          <w:lang w:val="en-US" w:eastAsia="en-US"/>
        </w:rPr>
      </w:pPr>
      <w:r w:rsidRPr="00730C39">
        <w:rPr>
          <w:rFonts w:eastAsiaTheme="minorHAnsi"/>
          <w:lang w:val="en-US" w:eastAsia="en-US"/>
        </w:rPr>
        <w:t xml:space="preserve">Deres </w:t>
      </w:r>
      <w:proofErr w:type="spellStart"/>
      <w:r w:rsidRPr="00730C39">
        <w:rPr>
          <w:rFonts w:eastAsiaTheme="minorHAnsi"/>
          <w:lang w:val="en-US" w:eastAsia="en-US"/>
        </w:rPr>
        <w:t>epost</w:t>
      </w:r>
      <w:proofErr w:type="spellEnd"/>
      <w:r w:rsidRPr="00730C39">
        <w:rPr>
          <w:rFonts w:eastAsiaTheme="minorHAnsi"/>
          <w:lang w:val="en-US" w:eastAsia="en-US"/>
        </w:rPr>
        <w:t xml:space="preserve"> </w:t>
      </w:r>
      <w:proofErr w:type="spellStart"/>
      <w:r w:rsidRPr="00730C39">
        <w:rPr>
          <w:rFonts w:eastAsiaTheme="minorHAnsi"/>
          <w:lang w:val="en-US" w:eastAsia="en-US"/>
        </w:rPr>
        <w:t>adresse</w:t>
      </w:r>
      <w:proofErr w:type="spellEnd"/>
      <w:r w:rsidRPr="00730C39">
        <w:rPr>
          <w:rFonts w:eastAsiaTheme="minorHAnsi"/>
          <w:lang w:val="en-US" w:eastAsia="en-US"/>
        </w:rPr>
        <w:t xml:space="preserve"> -&gt; </w:t>
      </w:r>
      <w:proofErr w:type="spellStart"/>
      <w:r w:rsidRPr="00730C39">
        <w:rPr>
          <w:rFonts w:eastAsiaTheme="minorHAnsi"/>
          <w:lang w:val="en-US" w:eastAsia="en-US"/>
        </w:rPr>
        <w:t>AccountingSupplierParty</w:t>
      </w:r>
      <w:proofErr w:type="spellEnd"/>
      <w:r w:rsidRPr="00730C39">
        <w:rPr>
          <w:rFonts w:eastAsiaTheme="minorHAnsi"/>
          <w:lang w:val="en-US" w:eastAsia="en-US"/>
        </w:rPr>
        <w:t>/Party/Contact/</w:t>
      </w:r>
      <w:proofErr w:type="spellStart"/>
      <w:r w:rsidRPr="00730C39">
        <w:rPr>
          <w:rFonts w:eastAsiaTheme="minorHAnsi"/>
          <w:lang w:val="en-US" w:eastAsia="en-US"/>
        </w:rPr>
        <w:t>ElectronicMail</w:t>
      </w:r>
      <w:proofErr w:type="spellEnd"/>
      <w:r w:rsidRPr="00730C39">
        <w:rPr>
          <w:rFonts w:eastAsiaTheme="minorHAnsi"/>
          <w:lang w:val="en-US" w:eastAsia="en-US"/>
        </w:rPr>
        <w:t>»</w:t>
      </w:r>
    </w:p>
    <w:p w14:paraId="708F2F05" w14:textId="77777777" w:rsidR="008A14A3" w:rsidRPr="00730C39" w:rsidRDefault="008A14A3" w:rsidP="00423CF0">
      <w:pPr>
        <w:rPr>
          <w:rFonts w:eastAsiaTheme="minorHAnsi"/>
          <w:lang w:val="en-US" w:eastAsia="en-US"/>
        </w:rPr>
      </w:pPr>
    </w:p>
    <w:p w14:paraId="025C202C" w14:textId="30A622BB" w:rsidR="00A10038" w:rsidRPr="008A14A3" w:rsidRDefault="00A10038" w:rsidP="00423CF0">
      <w:pPr>
        <w:rPr>
          <w:rFonts w:eastAsiaTheme="minorHAnsi"/>
          <w:lang w:eastAsia="en-US"/>
        </w:rPr>
      </w:pPr>
      <w:r w:rsidRPr="008A14A3">
        <w:rPr>
          <w:rFonts w:eastAsiaTheme="minorHAnsi"/>
          <w:lang w:eastAsia="en-US"/>
        </w:rPr>
        <w:t xml:space="preserve">Ekspedisjons- og faktureringsgebyr skal ikke beregnes og eventuell merverdiavgift spesifiseres særskilt på faktura. </w:t>
      </w:r>
    </w:p>
    <w:p w14:paraId="234AD715" w14:textId="77777777" w:rsidR="00A10038" w:rsidRPr="00BD67BE" w:rsidRDefault="00A10038" w:rsidP="00423CF0">
      <w:pPr>
        <w:rPr>
          <w:rFonts w:eastAsiaTheme="minorHAnsi"/>
          <w:highlight w:val="yellow"/>
          <w:lang w:eastAsia="en-US"/>
        </w:rPr>
      </w:pPr>
    </w:p>
    <w:p w14:paraId="0698030B" w14:textId="77777777" w:rsidR="00A10038" w:rsidRPr="00A10038" w:rsidRDefault="00047C60" w:rsidP="00423CF0">
      <w:pPr>
        <w:rPr>
          <w:rFonts w:eastAsiaTheme="minorHAnsi"/>
          <w:lang w:eastAsia="en-US"/>
        </w:rPr>
      </w:pPr>
      <w:r w:rsidRPr="00047C60">
        <w:rPr>
          <w:rFonts w:eastAsiaTheme="minorHAnsi"/>
          <w:lang w:eastAsia="en-US"/>
        </w:rPr>
        <w:t>Vinmonopolet har rett til å holde tilbake fakturabeløp som måtte være omtvistet. Beløp som holdes tilbake av denne grunn kan ikke kreves rentebelastet.</w:t>
      </w:r>
    </w:p>
    <w:p w14:paraId="10B98049" w14:textId="77777777" w:rsidR="00A10038" w:rsidRPr="00A10038" w:rsidRDefault="00A10038" w:rsidP="00423CF0">
      <w:pPr>
        <w:rPr>
          <w:rFonts w:eastAsiaTheme="minorHAnsi"/>
          <w:lang w:eastAsia="en-US"/>
        </w:rPr>
      </w:pPr>
    </w:p>
    <w:p w14:paraId="377B2858" w14:textId="77777777" w:rsidR="00A10038" w:rsidRPr="00A10038" w:rsidRDefault="00A10038" w:rsidP="00423CF0">
      <w:pPr>
        <w:rPr>
          <w:rFonts w:eastAsiaTheme="minorHAnsi"/>
          <w:lang w:eastAsia="en-US"/>
        </w:rPr>
      </w:pPr>
      <w:r w:rsidRPr="00A10038">
        <w:rPr>
          <w:rFonts w:eastAsiaTheme="minorHAnsi"/>
          <w:lang w:eastAsia="en-US"/>
        </w:rPr>
        <w:t xml:space="preserve">Vinmonopolet har </w:t>
      </w:r>
      <w:r w:rsidR="00047C60">
        <w:rPr>
          <w:rFonts w:eastAsiaTheme="minorHAnsi"/>
          <w:lang w:eastAsia="en-US"/>
        </w:rPr>
        <w:t xml:space="preserve">også </w:t>
      </w:r>
      <w:r w:rsidRPr="00A10038">
        <w:rPr>
          <w:rFonts w:eastAsiaTheme="minorHAnsi"/>
          <w:lang w:eastAsia="en-US"/>
        </w:rPr>
        <w:t xml:space="preserve">rett til å holde betaling tilbake ved reklamasjoner for skade, manko, feilleveringer mv. I tillegg tar Vinmonopolet forbehold om å kunne kreve tilbake feilutbetalinger som oppdages ved etterkontroll av fakturaer. </w:t>
      </w:r>
    </w:p>
    <w:p w14:paraId="0AC777D0" w14:textId="77777777" w:rsidR="00A10038" w:rsidRPr="00A10038" w:rsidRDefault="00A10038" w:rsidP="00423CF0">
      <w:pPr>
        <w:rPr>
          <w:rFonts w:eastAsiaTheme="minorHAnsi"/>
          <w:lang w:eastAsia="en-US"/>
        </w:rPr>
      </w:pPr>
    </w:p>
    <w:p w14:paraId="214C10C0" w14:textId="77777777" w:rsidR="00A10038" w:rsidRPr="00A10038" w:rsidRDefault="00A10038" w:rsidP="00423CF0">
      <w:pPr>
        <w:rPr>
          <w:rFonts w:eastAsiaTheme="minorHAnsi"/>
          <w:lang w:eastAsia="en-US"/>
        </w:rPr>
      </w:pPr>
      <w:r w:rsidRPr="00A10038">
        <w:rPr>
          <w:rFonts w:eastAsiaTheme="minorHAnsi"/>
          <w:lang w:eastAsia="en-US"/>
        </w:rPr>
        <w:t xml:space="preserve">Ved forsinket betaling kan det kreves morarente etter lov om renter ved forsinket betaling m.m. 17 des. 1976 nr. 100. </w:t>
      </w:r>
    </w:p>
    <w:p w14:paraId="7E2B5356" w14:textId="77777777" w:rsidR="007E4159" w:rsidRPr="0043709D" w:rsidRDefault="007E4159" w:rsidP="00EF07A8">
      <w:pPr>
        <w:pStyle w:val="Overskrift3"/>
        <w:rPr>
          <w:rFonts w:eastAsia="SimSun"/>
          <w:lang w:eastAsia="zh-CN"/>
        </w:rPr>
      </w:pPr>
      <w:bookmarkStart w:id="75" w:name="_Fakturaformat_og_faktureringsadress"/>
      <w:bookmarkStart w:id="76" w:name="_Toc336298704"/>
      <w:bookmarkEnd w:id="75"/>
      <w:r w:rsidRPr="00EF07A8">
        <w:rPr>
          <w:rFonts w:eastAsia="SimSun"/>
        </w:rPr>
        <w:t>Overdragelse</w:t>
      </w:r>
      <w:r w:rsidRPr="0043709D">
        <w:rPr>
          <w:rFonts w:eastAsia="SimSun"/>
          <w:lang w:eastAsia="zh-CN"/>
        </w:rPr>
        <w:t xml:space="preserve"> av fakturaer</w:t>
      </w:r>
      <w:bookmarkEnd w:id="76"/>
    </w:p>
    <w:p w14:paraId="4648B4BA" w14:textId="77777777" w:rsidR="00387CEF" w:rsidRPr="008B209B" w:rsidRDefault="001243E9" w:rsidP="000C1B6C">
      <w:pPr>
        <w:rPr>
          <w:rFonts w:eastAsia="SimSun"/>
          <w:lang w:eastAsia="zh-CN"/>
        </w:rPr>
      </w:pPr>
      <w:r w:rsidRPr="008B209B">
        <w:rPr>
          <w:rFonts w:eastAsia="SimSun"/>
          <w:lang w:eastAsia="zh-CN"/>
        </w:rPr>
        <w:t>Leverandør</w:t>
      </w:r>
      <w:r w:rsidR="007E4159" w:rsidRPr="008B209B">
        <w:rPr>
          <w:rFonts w:eastAsia="SimSun"/>
          <w:lang w:eastAsia="zh-CN"/>
        </w:rPr>
        <w:t xml:space="preserve">en kan ikke overdra fakturaer til tredjemann for innkreving uten forutgående skriftlig samtykke fra </w:t>
      </w:r>
      <w:r w:rsidRPr="008B209B">
        <w:rPr>
          <w:rFonts w:eastAsia="SimSun"/>
          <w:lang w:eastAsia="zh-CN"/>
        </w:rPr>
        <w:t>Oppdragsgiver</w:t>
      </w:r>
      <w:r w:rsidR="007E4159" w:rsidRPr="008B209B">
        <w:rPr>
          <w:rFonts w:eastAsia="SimSun"/>
          <w:lang w:eastAsia="zh-CN"/>
        </w:rPr>
        <w:t>.</w:t>
      </w:r>
    </w:p>
    <w:p w14:paraId="6E4A24F9" w14:textId="77777777" w:rsidR="004E7B3C" w:rsidRPr="008B209B" w:rsidRDefault="004E7B3C" w:rsidP="007E4159">
      <w:pPr>
        <w:rPr>
          <w:rFonts w:ascii="Verdana" w:hAnsi="Verdana" w:cs="Arial"/>
        </w:rPr>
      </w:pPr>
    </w:p>
    <w:p w14:paraId="2D7969C2" w14:textId="77777777" w:rsidR="007E4159" w:rsidRPr="008B209B" w:rsidRDefault="007E4159" w:rsidP="00EF07A8">
      <w:pPr>
        <w:pStyle w:val="Overskrift1"/>
      </w:pPr>
      <w:bookmarkStart w:id="77" w:name="_Toc39205130"/>
      <w:bookmarkStart w:id="78" w:name="_Toc103157314"/>
      <w:bookmarkStart w:id="79" w:name="_Toc240056239"/>
      <w:bookmarkStart w:id="80" w:name="_Toc240056340"/>
      <w:bookmarkStart w:id="81" w:name="_Toc336298706"/>
      <w:r w:rsidRPr="008B209B">
        <w:t xml:space="preserve">AVROP PÅ </w:t>
      </w:r>
      <w:r w:rsidR="00C24F5E" w:rsidRPr="008B209B">
        <w:t>AVTALE</w:t>
      </w:r>
      <w:r w:rsidRPr="008B209B">
        <w:t>N</w:t>
      </w:r>
      <w:bookmarkEnd w:id="77"/>
      <w:bookmarkEnd w:id="78"/>
    </w:p>
    <w:bookmarkEnd w:id="79"/>
    <w:bookmarkEnd w:id="80"/>
    <w:bookmarkEnd w:id="81"/>
    <w:p w14:paraId="293648C0" w14:textId="125DE448" w:rsidR="00721907" w:rsidRPr="008B209B" w:rsidRDefault="00721907" w:rsidP="000C1B6C">
      <w:pPr>
        <w:rPr>
          <w:color w:val="FF0000"/>
        </w:rPr>
      </w:pPr>
      <w:r w:rsidRPr="008B209B">
        <w:t>Avrop på avtalen</w:t>
      </w:r>
      <w:r w:rsidR="005D1AE8" w:rsidRPr="008B209B">
        <w:t xml:space="preserve"> varsles via EDI med referanse til Bilag 1 og 2.</w:t>
      </w:r>
    </w:p>
    <w:p w14:paraId="5B435B00" w14:textId="77777777" w:rsidR="008B3957" w:rsidRPr="008B209B" w:rsidRDefault="008B3957" w:rsidP="00085E9E">
      <w:pPr>
        <w:rPr>
          <w:rFonts w:ascii="Verdana" w:hAnsi="Verdana"/>
          <w:szCs w:val="20"/>
        </w:rPr>
      </w:pPr>
    </w:p>
    <w:p w14:paraId="4206F294" w14:textId="04E672F2" w:rsidR="007E4159" w:rsidRPr="008B209B" w:rsidRDefault="007E4159" w:rsidP="00EF07A8">
      <w:pPr>
        <w:pStyle w:val="Overskrift1"/>
      </w:pPr>
      <w:bookmarkStart w:id="82" w:name="_Toc241540187"/>
      <w:bookmarkStart w:id="83" w:name="_Toc243784548"/>
      <w:bookmarkStart w:id="84" w:name="_Toc295308110"/>
      <w:bookmarkStart w:id="85" w:name="_Toc336298710"/>
      <w:bookmarkStart w:id="86" w:name="_Toc39205131"/>
      <w:bookmarkStart w:id="87" w:name="_Toc103157315"/>
      <w:r w:rsidRPr="008B209B">
        <w:t>T</w:t>
      </w:r>
      <w:bookmarkEnd w:id="82"/>
      <w:bookmarkEnd w:id="83"/>
      <w:r w:rsidRPr="008B209B">
        <w:t>AUSHETSPLIKT</w:t>
      </w:r>
      <w:bookmarkEnd w:id="84"/>
      <w:bookmarkEnd w:id="85"/>
      <w:bookmarkEnd w:id="86"/>
      <w:bookmarkEnd w:id="87"/>
    </w:p>
    <w:p w14:paraId="1F9500F8" w14:textId="77777777" w:rsidR="007E4159" w:rsidRPr="00B54C89" w:rsidRDefault="007E4159" w:rsidP="000C1B6C">
      <w:r w:rsidRPr="008B209B">
        <w:t xml:space="preserve">Informasjon som partene blir kjent med i forbindelse med </w:t>
      </w:r>
      <w:r w:rsidR="00C24F5E" w:rsidRPr="008B209B">
        <w:t>avtale</w:t>
      </w:r>
      <w:r w:rsidRPr="008B209B">
        <w:t xml:space="preserve">n og gjennomføringen av </w:t>
      </w:r>
      <w:r w:rsidR="00C24F5E" w:rsidRPr="008B209B">
        <w:t>avtale</w:t>
      </w:r>
      <w:r w:rsidRPr="008B209B">
        <w:t>n skal behandles konfidensielt, og ikke gjøres tilgjengelig for utenforstående uten samtykke fra den annen part.</w:t>
      </w:r>
      <w:r w:rsidRPr="00B54C89">
        <w:t xml:space="preserve"> </w:t>
      </w:r>
    </w:p>
    <w:p w14:paraId="3252DE78" w14:textId="77777777" w:rsidR="004E7B3C" w:rsidRPr="00B54C89" w:rsidRDefault="004E7B3C" w:rsidP="000C1B6C"/>
    <w:p w14:paraId="302D7A29" w14:textId="77777777" w:rsidR="007E4159" w:rsidRPr="00315CAE" w:rsidRDefault="007E4159" w:rsidP="000C1B6C">
      <w:r w:rsidRPr="00B54C89">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B54C89">
        <w:t>offentleg</w:t>
      </w:r>
      <w:proofErr w:type="spellEnd"/>
      <w:r w:rsidRPr="00B54C89">
        <w:t xml:space="preserve"> </w:t>
      </w:r>
      <w:proofErr w:type="spellStart"/>
      <w:r w:rsidRPr="00B54C89">
        <w:t>verksemd</w:t>
      </w:r>
      <w:proofErr w:type="spellEnd"/>
      <w:r w:rsidRPr="00B54C89">
        <w:t xml:space="preserve"> (</w:t>
      </w:r>
      <w:proofErr w:type="spellStart"/>
      <w:r w:rsidRPr="00B54C89">
        <w:t>offentleglova</w:t>
      </w:r>
      <w:proofErr w:type="spellEnd"/>
      <w:r w:rsidRPr="00B54C89">
        <w:t>). Om mulig skal den annen part varsles før slik informasjon gis.</w:t>
      </w:r>
    </w:p>
    <w:p w14:paraId="5BB44531" w14:textId="77777777" w:rsidR="007E4159" w:rsidRPr="00315CAE" w:rsidRDefault="007E4159" w:rsidP="000C1B6C"/>
    <w:p w14:paraId="2DCF61E3" w14:textId="77777777" w:rsidR="007E4159" w:rsidRPr="00B54C89" w:rsidRDefault="007E4159" w:rsidP="000C1B6C">
      <w:r w:rsidRPr="00B54C89">
        <w:t xml:space="preserve">Taushetsplikten er ikke til hinder for at opplysningene brukes når ingen berettiget interesse tilsier at de holdes hemmelig, for eksempel når de er </w:t>
      </w:r>
      <w:proofErr w:type="gramStart"/>
      <w:r w:rsidRPr="00B54C89">
        <w:t>alminnelig</w:t>
      </w:r>
      <w:proofErr w:type="gramEnd"/>
      <w:r w:rsidRPr="00B54C89">
        <w:t xml:space="preserve"> kjent eller </w:t>
      </w:r>
      <w:proofErr w:type="gramStart"/>
      <w:r w:rsidRPr="00B54C89">
        <w:t>alminnelig</w:t>
      </w:r>
      <w:proofErr w:type="gramEnd"/>
      <w:r w:rsidRPr="00B54C89">
        <w:t xml:space="preserve"> tilgjengelig andre steder. </w:t>
      </w:r>
    </w:p>
    <w:p w14:paraId="07EB0953" w14:textId="77777777" w:rsidR="007E4159" w:rsidRPr="00B54C89" w:rsidRDefault="007E4159" w:rsidP="000C1B6C"/>
    <w:p w14:paraId="5ED1700B" w14:textId="77777777" w:rsidR="007E4159" w:rsidRPr="00B54C89" w:rsidRDefault="007E4159" w:rsidP="000C1B6C">
      <w:r w:rsidRPr="00B54C89">
        <w:t>Partene skal ta nødvendige forholdsregler for å sikre at uvedkommende ikke får innsyn i eller kan bli kjent med taushetsbelagt informasjon.</w:t>
      </w:r>
    </w:p>
    <w:p w14:paraId="23C44D5C" w14:textId="77777777" w:rsidR="007E4159" w:rsidRPr="00B54C89" w:rsidRDefault="007E4159" w:rsidP="000C1B6C"/>
    <w:p w14:paraId="3CD88376" w14:textId="77777777" w:rsidR="007E4159" w:rsidRPr="00B54C89" w:rsidRDefault="007E4159" w:rsidP="000C1B6C">
      <w:r w:rsidRPr="00B54C89">
        <w:t>Taushetsplikten gjelder partenes ansatte, under</w:t>
      </w:r>
      <w:r w:rsidR="00991984" w:rsidRPr="00B54C89">
        <w:t>l</w:t>
      </w:r>
      <w:r w:rsidR="001243E9" w:rsidRPr="00B54C89">
        <w:t>everandør</w:t>
      </w:r>
      <w:r w:rsidRPr="00B54C89">
        <w:t xml:space="preserve">er og tredjeparter som handler på partenes vegne i forbindelse med gjennomføring av </w:t>
      </w:r>
      <w:r w:rsidR="00C24F5E" w:rsidRPr="00B54C89">
        <w:t>avtale</w:t>
      </w:r>
      <w:r w:rsidRPr="00B54C89">
        <w:t>n. Partene kan bare overføre taushetsbelagt informasjon til slike under</w:t>
      </w:r>
      <w:r w:rsidR="00991984" w:rsidRPr="00B54C89">
        <w:t>l</w:t>
      </w:r>
      <w:r w:rsidR="001243E9" w:rsidRPr="00B54C89">
        <w:t>everandør</w:t>
      </w:r>
      <w:r w:rsidRPr="00B54C89">
        <w:t xml:space="preserve">er og tredjeparter i den utstrekning dette er nødvendig for gjennomføring av </w:t>
      </w:r>
      <w:r w:rsidR="00C24F5E" w:rsidRPr="00B54C89">
        <w:t>avtale</w:t>
      </w:r>
      <w:r w:rsidRPr="00B54C89">
        <w:t>n, forutsatt at disse pålegges plikt til konfidensialitet tilsvarende dette punktet.</w:t>
      </w:r>
    </w:p>
    <w:p w14:paraId="593812D1" w14:textId="77777777" w:rsidR="007E4159" w:rsidRPr="00B54C89" w:rsidRDefault="007E4159" w:rsidP="000C1B6C"/>
    <w:p w14:paraId="5736CAAB" w14:textId="77777777" w:rsidR="007E4159" w:rsidRPr="00B54C89" w:rsidRDefault="007E4159" w:rsidP="000C1B6C">
      <w:r w:rsidRPr="00B54C89">
        <w:t xml:space="preserve">Taushetsplikten er ikke til hinder for at partene kan utnytte erfaring og kompetanse som opparbeides i forbindelse med gjennomføringen av </w:t>
      </w:r>
      <w:r w:rsidR="00C24F5E" w:rsidRPr="00B54C89">
        <w:t>avtale</w:t>
      </w:r>
      <w:r w:rsidRPr="00B54C89">
        <w:t>n.</w:t>
      </w:r>
    </w:p>
    <w:p w14:paraId="6C09EDCA" w14:textId="77777777" w:rsidR="007E4159" w:rsidRPr="00B54C89" w:rsidRDefault="007E4159" w:rsidP="000C1B6C"/>
    <w:p w14:paraId="53F45F42" w14:textId="77777777" w:rsidR="007E4159" w:rsidRDefault="007E4159" w:rsidP="000C1B6C">
      <w:r w:rsidRPr="00B54C89">
        <w:t xml:space="preserve">Taushetsplikten gjelder også etter at </w:t>
      </w:r>
      <w:r w:rsidR="00C24F5E" w:rsidRPr="00B54C89">
        <w:t>avtale</w:t>
      </w:r>
      <w:r w:rsidRPr="00B54C89">
        <w:t>n er opphørt. Ansatte eller andre som fratrer sin tjeneste hos en av partene skal pålegges taushetsplikt om forhold som nevnt ovenfor også etter fratredelsen.</w:t>
      </w:r>
    </w:p>
    <w:p w14:paraId="60F75100" w14:textId="77777777" w:rsidR="008B3957" w:rsidRPr="00315CAE" w:rsidRDefault="008B3957" w:rsidP="007E4159">
      <w:pPr>
        <w:rPr>
          <w:rFonts w:ascii="Verdana" w:hAnsi="Verdana" w:cs="Arial"/>
          <w:szCs w:val="20"/>
        </w:rPr>
      </w:pPr>
    </w:p>
    <w:p w14:paraId="0AEB47AB" w14:textId="50738CAD" w:rsidR="007E4159" w:rsidRPr="00315CAE" w:rsidRDefault="001243E9" w:rsidP="00EF07A8">
      <w:pPr>
        <w:pStyle w:val="Overskrift1"/>
      </w:pPr>
      <w:bookmarkStart w:id="88" w:name="_Toc240056245"/>
      <w:bookmarkStart w:id="89" w:name="_Toc240056346"/>
      <w:bookmarkStart w:id="90" w:name="_Toc336298711"/>
      <w:bookmarkStart w:id="91" w:name="_Toc39205132"/>
      <w:bookmarkStart w:id="92" w:name="_Toc103157316"/>
      <w:r w:rsidRPr="00EF07A8">
        <w:t>LEVERANDØR</w:t>
      </w:r>
      <w:r w:rsidR="007E4159" w:rsidRPr="00EF07A8">
        <w:t>ENS</w:t>
      </w:r>
      <w:r w:rsidR="007E4159" w:rsidRPr="00315CAE">
        <w:t xml:space="preserve"> </w:t>
      </w:r>
      <w:bookmarkEnd w:id="88"/>
      <w:bookmarkEnd w:id="89"/>
      <w:r w:rsidR="007E4159" w:rsidRPr="00315CAE">
        <w:t>PLIKTER</w:t>
      </w:r>
      <w:bookmarkEnd w:id="90"/>
      <w:bookmarkEnd w:id="91"/>
      <w:bookmarkEnd w:id="92"/>
    </w:p>
    <w:p w14:paraId="7F29165A" w14:textId="1B638E18" w:rsidR="007E4159" w:rsidRPr="00315CAE" w:rsidRDefault="007E4159" w:rsidP="00EF07A8">
      <w:pPr>
        <w:pStyle w:val="Overskrift2"/>
      </w:pPr>
      <w:bookmarkStart w:id="93" w:name="_Toc240056246"/>
      <w:bookmarkStart w:id="94" w:name="_Toc240056347"/>
      <w:bookmarkStart w:id="95" w:name="_Toc336298712"/>
      <w:bookmarkStart w:id="96" w:name="_Toc39205133"/>
      <w:r w:rsidRPr="00EF07A8">
        <w:t>Generelle</w:t>
      </w:r>
      <w:r w:rsidRPr="00315CAE">
        <w:t xml:space="preserve"> forpliktelser</w:t>
      </w:r>
      <w:bookmarkEnd w:id="93"/>
      <w:bookmarkEnd w:id="94"/>
      <w:bookmarkEnd w:id="95"/>
      <w:bookmarkEnd w:id="96"/>
    </w:p>
    <w:p w14:paraId="664B737A" w14:textId="77777777" w:rsidR="007E4159" w:rsidRPr="00315CAE" w:rsidRDefault="001243E9" w:rsidP="000C1B6C">
      <w:r w:rsidRPr="00315CAE">
        <w:t>Leverandør</w:t>
      </w:r>
      <w:r w:rsidR="007E4159" w:rsidRPr="00315CAE">
        <w:t xml:space="preserve">en skal lojalt samarbeide med </w:t>
      </w:r>
      <w:r w:rsidRPr="00315CAE">
        <w:t>Oppdragsgiver</w:t>
      </w:r>
      <w:r w:rsidR="007E4159" w:rsidRPr="00315CAE">
        <w:t xml:space="preserve">, og ivareta </w:t>
      </w:r>
      <w:r w:rsidRPr="00315CAE">
        <w:t>Oppdragsgiver</w:t>
      </w:r>
      <w:r w:rsidR="007E4159" w:rsidRPr="00315CAE">
        <w:t xml:space="preserve">s interesser. </w:t>
      </w:r>
    </w:p>
    <w:p w14:paraId="779A0807" w14:textId="77777777" w:rsidR="009735FE" w:rsidRDefault="009735FE" w:rsidP="000C1B6C"/>
    <w:p w14:paraId="6B32E648" w14:textId="77777777" w:rsidR="007E4159" w:rsidRDefault="007E4159" w:rsidP="000C1B6C">
      <w:r w:rsidRPr="00315CAE">
        <w:t xml:space="preserve">Henvendelser fra </w:t>
      </w:r>
      <w:r w:rsidR="001243E9" w:rsidRPr="00315CAE">
        <w:t>Oppdragsgiver</w:t>
      </w:r>
      <w:r w:rsidRPr="00315CAE">
        <w:t xml:space="preserve"> skal besvares uten ugrunnet opphold.</w:t>
      </w:r>
    </w:p>
    <w:p w14:paraId="1AB94E2C" w14:textId="77777777" w:rsidR="009735FE" w:rsidRPr="00315CAE" w:rsidRDefault="009735FE" w:rsidP="000C1B6C"/>
    <w:p w14:paraId="4AD577D9" w14:textId="6951F3E0" w:rsidR="00991984" w:rsidRPr="00EF07A8" w:rsidRDefault="001243E9" w:rsidP="007E4159">
      <w:r w:rsidRPr="00315CAE">
        <w:t>Leverandør</w:t>
      </w:r>
      <w:r w:rsidR="007E4159" w:rsidRPr="00315CAE">
        <w:t xml:space="preserve">en skal uten ugrunnet opphold varsle om forhold </w:t>
      </w:r>
      <w:r w:rsidRPr="00315CAE">
        <w:t>Leverandør</w:t>
      </w:r>
      <w:r w:rsidR="007E4159" w:rsidRPr="00315CAE">
        <w:t xml:space="preserve">en forstår eller bør forstå kan få betydning for </w:t>
      </w:r>
      <w:r w:rsidR="00C24F5E">
        <w:t>avtale</w:t>
      </w:r>
      <w:r w:rsidR="007E4159" w:rsidRPr="00315CAE">
        <w:t>n, herunder eventuelle forventede forsinkelser.</w:t>
      </w:r>
    </w:p>
    <w:p w14:paraId="7A63A3B5" w14:textId="23C74F08" w:rsidR="007E4159" w:rsidRPr="00315CAE" w:rsidRDefault="007E4159" w:rsidP="00EF07A8">
      <w:pPr>
        <w:pStyle w:val="Overskrift2"/>
      </w:pPr>
      <w:bookmarkStart w:id="97" w:name="_Toc240056253"/>
      <w:bookmarkStart w:id="98" w:name="_Toc240056354"/>
      <w:bookmarkStart w:id="99" w:name="_Ref299018536"/>
      <w:bookmarkStart w:id="100" w:name="_Toc336298713"/>
      <w:bookmarkStart w:id="101" w:name="_Toc39205134"/>
      <w:r w:rsidRPr="00EF07A8">
        <w:t>Varslingsplikt</w:t>
      </w:r>
      <w:bookmarkEnd w:id="97"/>
      <w:bookmarkEnd w:id="98"/>
      <w:bookmarkEnd w:id="99"/>
      <w:bookmarkEnd w:id="100"/>
      <w:bookmarkEnd w:id="101"/>
    </w:p>
    <w:p w14:paraId="32AB9E45" w14:textId="03C0AFBF" w:rsidR="00991984" w:rsidRPr="00EF07A8" w:rsidRDefault="007E4159" w:rsidP="007E4159">
      <w:r w:rsidRPr="00315CAE">
        <w:t xml:space="preserve">Hindres </w:t>
      </w:r>
      <w:r w:rsidR="001243E9" w:rsidRPr="00315CAE">
        <w:t>Leverandør</w:t>
      </w:r>
      <w:r w:rsidRPr="00315CAE">
        <w:t xml:space="preserve">en fra å oppfylle sine forpliktelser til rett tid, skal han uten ugrunnet opphold gi melding til </w:t>
      </w:r>
      <w:r w:rsidR="001243E9" w:rsidRPr="00315CAE">
        <w:t>Oppdragsgiver</w:t>
      </w:r>
      <w:r w:rsidRPr="00315CAE">
        <w:t xml:space="preserve"> om hindringen og dens virkning på muligheten til å oppfylle. </w:t>
      </w:r>
      <w:r w:rsidR="001243E9" w:rsidRPr="00315CAE">
        <w:t>Leverandør</w:t>
      </w:r>
      <w:r w:rsidRPr="00315CAE">
        <w:t>en skal kunne dokumentere når og hvordan slik melding ble gitt.</w:t>
      </w:r>
      <w:bookmarkStart w:id="102" w:name="_Toc240056247"/>
      <w:bookmarkStart w:id="103" w:name="_Toc240056348"/>
      <w:bookmarkStart w:id="104" w:name="_Ref300654517"/>
      <w:bookmarkStart w:id="105" w:name="_Toc336298717"/>
    </w:p>
    <w:p w14:paraId="7CE39720" w14:textId="0806FCCA" w:rsidR="00047C60" w:rsidRPr="00A97AB0" w:rsidRDefault="00A97AB0" w:rsidP="00EF07A8">
      <w:pPr>
        <w:pStyle w:val="Overskrift2"/>
      </w:pPr>
      <w:bookmarkStart w:id="106" w:name="_Toc39205135"/>
      <w:bookmarkEnd w:id="102"/>
      <w:bookmarkEnd w:id="103"/>
      <w:bookmarkEnd w:id="104"/>
      <w:bookmarkEnd w:id="105"/>
      <w:r>
        <w:t xml:space="preserve">Skader </w:t>
      </w:r>
      <w:r w:rsidRPr="00EF07A8">
        <w:t>under</w:t>
      </w:r>
      <w:r>
        <w:t xml:space="preserve"> transport- tapt/bortkommet gods eller manko</w:t>
      </w:r>
      <w:bookmarkEnd w:id="106"/>
    </w:p>
    <w:p w14:paraId="4229B391" w14:textId="77777777" w:rsidR="00047C60" w:rsidRPr="00423CF0" w:rsidRDefault="00047C60" w:rsidP="00423CF0">
      <w:r w:rsidRPr="00423CF0">
        <w:t>Leverandøren er ansvarlig for skader på forsendelsen under transport, samt tapt/bortkommet gods eller manko under transport</w:t>
      </w:r>
      <w:r w:rsidR="00991984" w:rsidRPr="00423CF0">
        <w:t>.</w:t>
      </w:r>
      <w:r w:rsidRPr="00423CF0">
        <w:t xml:space="preserve"> Dette gjelder likevel ikke så langt transportøren godtgjør at skaden skyldes forhold utenfor hans kontroll som han ikke med rimelighet kunne ventes å ha tatt i betraktning på avtaletiden eller å unngå eller å overvinne følgene av. </w:t>
      </w:r>
    </w:p>
    <w:p w14:paraId="54DA8EC7" w14:textId="77777777" w:rsidR="00047C60" w:rsidRPr="00423CF0" w:rsidRDefault="00047C60" w:rsidP="00423CF0"/>
    <w:p w14:paraId="3B02CA1A" w14:textId="6AEAC0B3" w:rsidR="007E4159" w:rsidRPr="00EF07A8" w:rsidRDefault="00047C60" w:rsidP="007E4159">
      <w:r w:rsidRPr="00423CF0">
        <w:t>Erstatningen skal dekke varenes kostpris samt fraktkostnader. Leverandør kan kreve at erstatningen likevel ikke skal overstige 17 SDR for hvert kilogram av det tapte gods i bruttovekt, ref</w:t>
      </w:r>
      <w:r w:rsidR="00A97AB0" w:rsidRPr="00423CF0">
        <w:t>.</w:t>
      </w:r>
      <w:r w:rsidRPr="00423CF0">
        <w:t xml:space="preserve"> vegfraktloven § 32 annet ledd. </w:t>
      </w:r>
    </w:p>
    <w:p w14:paraId="751022B4" w14:textId="44EEB869" w:rsidR="007E4159" w:rsidRDefault="00BD5730" w:rsidP="00EF07A8">
      <w:pPr>
        <w:pStyle w:val="Overskrift2"/>
      </w:pPr>
      <w:bookmarkStart w:id="107" w:name="_Toc39205136"/>
      <w:r w:rsidRPr="00EF07A8">
        <w:t>Etiske</w:t>
      </w:r>
      <w:r>
        <w:t xml:space="preserve"> krav</w:t>
      </w:r>
      <w:bookmarkEnd w:id="107"/>
    </w:p>
    <w:p w14:paraId="07105CBD" w14:textId="77777777" w:rsidR="00BD5730" w:rsidRPr="00BD5730" w:rsidRDefault="00BD5730" w:rsidP="000C1B6C">
      <w:r w:rsidRPr="00BD5730">
        <w:t>Leverandøren skal til enhver tid respektere følgende grunnleggende menneskerettigheter, arbeidstakerrettigheter og miljø:</w:t>
      </w:r>
    </w:p>
    <w:p w14:paraId="19C27031" w14:textId="77777777" w:rsidR="00BD5730" w:rsidRPr="00BD5730" w:rsidRDefault="00BD5730" w:rsidP="000C1B6C">
      <w:r w:rsidRPr="00BD5730">
        <w:t>(1) Forbud mot barnearbeid i strid med nasjonal og internasjonal lovgivning (ILOs kjernekonvensjoner 138 og 182)</w:t>
      </w:r>
    </w:p>
    <w:p w14:paraId="5356BDC0" w14:textId="77777777" w:rsidR="00BD5730" w:rsidRPr="00BD5730" w:rsidRDefault="00BD5730" w:rsidP="000C1B6C">
      <w:r w:rsidRPr="00BD5730">
        <w:t>(2) Forbud mot tvangsarbeid (ILOs kjernekonvensjoner 29 og 105)</w:t>
      </w:r>
    </w:p>
    <w:p w14:paraId="41BA4033" w14:textId="77777777" w:rsidR="00BD5730" w:rsidRPr="00BD5730" w:rsidRDefault="00BD5730" w:rsidP="000C1B6C">
      <w:r w:rsidRPr="00BD5730">
        <w:t>(3) Forbud mot diskriminering (ILOs kjernekonvensjoner 100 og 111)</w:t>
      </w:r>
    </w:p>
    <w:p w14:paraId="213DA904" w14:textId="77777777" w:rsidR="00BD5730" w:rsidRDefault="00BD5730" w:rsidP="000C1B6C">
      <w:r w:rsidRPr="00BD5730">
        <w:t xml:space="preserve">(4) Forbud mot manglende respekt for fagorganisering og kollektive forhandlinger (ILOs kjernekonvensjoner 87 og 98) </w:t>
      </w:r>
    </w:p>
    <w:p w14:paraId="5589B2AD" w14:textId="77777777" w:rsidR="00BD5730" w:rsidRDefault="00BD5730" w:rsidP="000C1B6C"/>
    <w:p w14:paraId="1E9887D8" w14:textId="77777777" w:rsidR="00BD5730" w:rsidRDefault="00BD5730" w:rsidP="000C1B6C">
      <w:r w:rsidRPr="00BD5730">
        <w:t>Leverandøren forplikter seg til å jobbe aktivt for at miljøhensyn og sosiale krav etterleves i avtaleperioden.</w:t>
      </w:r>
    </w:p>
    <w:p w14:paraId="5CA019A5" w14:textId="77777777" w:rsidR="007E4159" w:rsidRDefault="00BD5730" w:rsidP="00BE317B">
      <w:pPr>
        <w:pStyle w:val="Overskrift2"/>
      </w:pPr>
      <w:r w:rsidRPr="00EF07A8">
        <w:lastRenderedPageBreak/>
        <w:t>Minstelønn</w:t>
      </w:r>
    </w:p>
    <w:p w14:paraId="0504C748" w14:textId="62D11963" w:rsidR="00881CCA" w:rsidRPr="00881CCA" w:rsidRDefault="00881CCA" w:rsidP="000C1B6C">
      <w:r w:rsidRPr="00881CCA">
        <w:t xml:space="preserve">Ansatte hos leverandør, og eventuelle underleverandører som direkte medvirker til å oppfylle kontrakten, skal ha lønns- og arbeidsvilkår som ikke er dårligere enn det som følger av gjeldende landsomfattende tariffavtale, eller som ellers er normalt for vedkommende sted og yrke jf. bestemmelsene om minstelønn i lov 16. juli 1999 nr. 69 om offentlige anskaffelser § </w:t>
      </w:r>
      <w:r w:rsidR="00370837">
        <w:t>5 og</w:t>
      </w:r>
      <w:r w:rsidR="00903DE3">
        <w:t xml:space="preserve"> </w:t>
      </w:r>
      <w:r w:rsidR="00370837">
        <w:t xml:space="preserve">6 </w:t>
      </w:r>
      <w:r w:rsidRPr="00881CCA">
        <w:t xml:space="preserve">. Dette gjelder også for arbeid som skal utføres i utlandet. </w:t>
      </w:r>
    </w:p>
    <w:p w14:paraId="235DBDB2" w14:textId="77777777" w:rsidR="00881CCA" w:rsidRPr="00881CCA" w:rsidRDefault="00881CCA" w:rsidP="000C1B6C"/>
    <w:p w14:paraId="4E4C4A08" w14:textId="16717AE4" w:rsidR="00881CCA" w:rsidRPr="00BE317B" w:rsidRDefault="00881CCA" w:rsidP="007E4159">
      <w:r w:rsidRPr="00881CCA">
        <w:t>Leverandør skal på forespørsel dokumentere at disse kravene er oppfylt.</w:t>
      </w:r>
      <w:r w:rsidR="00BD5730">
        <w:t xml:space="preserve"> Brudd på bestemmelsen vil bli betraktet som vesentlig mislighold av avtalen.</w:t>
      </w:r>
    </w:p>
    <w:p w14:paraId="5FC0F929" w14:textId="631DB4A8" w:rsidR="007E4159" w:rsidRPr="00315CAE" w:rsidRDefault="007E4159" w:rsidP="00BE317B">
      <w:pPr>
        <w:pStyle w:val="Overskrift2"/>
      </w:pPr>
      <w:bookmarkStart w:id="108" w:name="_Returordning_for_emballasje"/>
      <w:bookmarkStart w:id="109" w:name="_Toc240056251"/>
      <w:bookmarkStart w:id="110" w:name="_Toc240056352"/>
      <w:bookmarkStart w:id="111" w:name="_Toc336298729"/>
      <w:bookmarkStart w:id="112" w:name="_Toc39205137"/>
      <w:bookmarkEnd w:id="108"/>
      <w:r w:rsidRPr="00315CAE">
        <w:t xml:space="preserve">Bruk </w:t>
      </w:r>
      <w:r w:rsidRPr="00BE317B">
        <w:t>av</w:t>
      </w:r>
      <w:r w:rsidRPr="00315CAE">
        <w:t xml:space="preserve"> </w:t>
      </w:r>
      <w:r w:rsidRPr="00EF07A8">
        <w:t>under</w:t>
      </w:r>
      <w:r w:rsidR="00386EE7" w:rsidRPr="00EF07A8">
        <w:t>l</w:t>
      </w:r>
      <w:r w:rsidR="001243E9" w:rsidRPr="00EF07A8">
        <w:t>everandør</w:t>
      </w:r>
      <w:r w:rsidRPr="00EF07A8">
        <w:t>er</w:t>
      </w:r>
      <w:bookmarkEnd w:id="109"/>
      <w:bookmarkEnd w:id="110"/>
      <w:bookmarkEnd w:id="111"/>
      <w:bookmarkEnd w:id="112"/>
    </w:p>
    <w:p w14:paraId="09237516" w14:textId="02761C89" w:rsidR="007E4159" w:rsidRPr="00315CAE" w:rsidRDefault="001243E9" w:rsidP="000C1B6C">
      <w:r w:rsidRPr="00315CAE">
        <w:t>Leverandør</w:t>
      </w:r>
      <w:r w:rsidR="007E4159" w:rsidRPr="00315CAE">
        <w:t xml:space="preserve"> kan bare benytte seg av </w:t>
      </w:r>
      <w:r w:rsidR="005603C6" w:rsidRPr="00315CAE">
        <w:t>underleverandør</w:t>
      </w:r>
      <w:r w:rsidR="007E4159" w:rsidRPr="00315CAE">
        <w:t xml:space="preserve"> for oppfyllelse av sine plikter under </w:t>
      </w:r>
      <w:r w:rsidR="00C24F5E">
        <w:t>avtale</w:t>
      </w:r>
      <w:r w:rsidR="007E4159" w:rsidRPr="00315CAE">
        <w:t>n der slik benyttelse ikke forringer eller truer med å forringe oppfyllelsen.</w:t>
      </w:r>
      <w:r w:rsidR="00E37EF8">
        <w:t xml:space="preserve"> </w:t>
      </w:r>
    </w:p>
    <w:p w14:paraId="304F82A4" w14:textId="77777777" w:rsidR="007E4159" w:rsidRPr="00315CAE" w:rsidRDefault="007E4159" w:rsidP="000C1B6C"/>
    <w:p w14:paraId="7553A983" w14:textId="32B75162" w:rsidR="007E4159" w:rsidRPr="00315CAE" w:rsidRDefault="007E4159" w:rsidP="000C1B6C">
      <w:r w:rsidRPr="00315CAE">
        <w:t xml:space="preserve">Dersom </w:t>
      </w:r>
      <w:r w:rsidR="001243E9" w:rsidRPr="00315CAE">
        <w:t>Leverandør</w:t>
      </w:r>
      <w:r w:rsidRPr="00315CAE">
        <w:t xml:space="preserve">en ønsker å benytte </w:t>
      </w:r>
      <w:r w:rsidR="005603C6" w:rsidRPr="00315CAE">
        <w:t>underleverandør</w:t>
      </w:r>
      <w:r w:rsidRPr="00315CAE">
        <w:t xml:space="preserve">, krever dette skriftlig forhåndssamtykke fra </w:t>
      </w:r>
      <w:r w:rsidR="001243E9" w:rsidRPr="00315CAE">
        <w:t>Oppdragsgiver</w:t>
      </w:r>
      <w:r w:rsidRPr="00315CAE">
        <w:t xml:space="preserve">. Samtykke kan ikke nektes uten saklig grunn. </w:t>
      </w:r>
    </w:p>
    <w:p w14:paraId="259B01EC" w14:textId="77777777" w:rsidR="007E4159" w:rsidRPr="00315CAE" w:rsidRDefault="007E4159" w:rsidP="000C1B6C"/>
    <w:p w14:paraId="592A9E1C" w14:textId="588431B1" w:rsidR="000D2605" w:rsidRPr="00BE317B" w:rsidRDefault="007E4159" w:rsidP="000D2605">
      <w:r w:rsidRPr="00315CAE">
        <w:t xml:space="preserve">Alle </w:t>
      </w:r>
      <w:r w:rsidR="001243E9" w:rsidRPr="00315CAE">
        <w:t>Leverandør</w:t>
      </w:r>
      <w:r w:rsidRPr="00315CAE">
        <w:t xml:space="preserve">ens forpliktelser etter </w:t>
      </w:r>
      <w:r w:rsidR="00C24F5E">
        <w:t>avtale</w:t>
      </w:r>
      <w:r w:rsidRPr="00315CAE">
        <w:t xml:space="preserve">n gjelder også </w:t>
      </w:r>
      <w:r w:rsidR="005603C6" w:rsidRPr="00315CAE">
        <w:t>underleverandør</w:t>
      </w:r>
      <w:r w:rsidRPr="00315CAE">
        <w:t xml:space="preserve">. </w:t>
      </w:r>
      <w:r w:rsidR="001243E9" w:rsidRPr="00315CAE">
        <w:t>Leverandør</w:t>
      </w:r>
      <w:r w:rsidRPr="00315CAE">
        <w:t xml:space="preserve">en plikter å informere </w:t>
      </w:r>
      <w:r w:rsidR="005603C6" w:rsidRPr="00315CAE">
        <w:t>underleverandør</w:t>
      </w:r>
      <w:r w:rsidRPr="00315CAE">
        <w:t xml:space="preserve"> om dette. </w:t>
      </w:r>
      <w:r w:rsidR="001243E9" w:rsidRPr="00315CAE">
        <w:t>Leverandør</w:t>
      </w:r>
      <w:r w:rsidRPr="00315CAE">
        <w:t xml:space="preserve">en er i alle tilfeller ansvarlig overfor </w:t>
      </w:r>
      <w:r w:rsidR="001243E9" w:rsidRPr="00315CAE">
        <w:t>Oppdragsgiver</w:t>
      </w:r>
      <w:r w:rsidRPr="00315CAE">
        <w:t xml:space="preserve"> for ytelser fra </w:t>
      </w:r>
      <w:r w:rsidR="005603C6" w:rsidRPr="00315CAE">
        <w:t>underleverandør</w:t>
      </w:r>
      <w:r w:rsidRPr="00315CAE">
        <w:t xml:space="preserve"> som om han stod for ytelsene selv.</w:t>
      </w:r>
    </w:p>
    <w:p w14:paraId="53006C2A" w14:textId="77777777" w:rsidR="007E4159" w:rsidRPr="00315CAE" w:rsidRDefault="007E4159" w:rsidP="00EF07A8">
      <w:pPr>
        <w:pStyle w:val="Overskrift2"/>
      </w:pPr>
      <w:bookmarkStart w:id="113" w:name="_Toc240056252"/>
      <w:bookmarkStart w:id="114" w:name="_Toc240056353"/>
      <w:bookmarkStart w:id="115" w:name="_Toc336298730"/>
      <w:bookmarkStart w:id="116" w:name="_Toc39205138"/>
      <w:bookmarkStart w:id="117" w:name="_Hlk39205082"/>
      <w:r w:rsidRPr="00EF07A8">
        <w:t>Forsikringer</w:t>
      </w:r>
      <w:bookmarkEnd w:id="113"/>
      <w:bookmarkEnd w:id="114"/>
      <w:bookmarkEnd w:id="115"/>
      <w:bookmarkEnd w:id="116"/>
    </w:p>
    <w:bookmarkEnd w:id="117"/>
    <w:p w14:paraId="524278D9" w14:textId="77777777" w:rsidR="007E4159" w:rsidRPr="00315CAE" w:rsidRDefault="001243E9" w:rsidP="000C1B6C">
      <w:r w:rsidRPr="00315CAE">
        <w:t>Leverandør</w:t>
      </w:r>
      <w:r w:rsidR="007E4159" w:rsidRPr="00315CAE">
        <w:t xml:space="preserve">en skal holde varene dekket av forsikring frem til risikoen går over på </w:t>
      </w:r>
      <w:r w:rsidRPr="00315CAE">
        <w:t>Oppdragsgiver</w:t>
      </w:r>
      <w:r w:rsidR="007E4159" w:rsidRPr="00315CAE">
        <w:t>.</w:t>
      </w:r>
    </w:p>
    <w:p w14:paraId="697A5DD7" w14:textId="587D4A29" w:rsidR="004F3ACA" w:rsidRPr="00BE317B" w:rsidRDefault="001243E9" w:rsidP="007E4159">
      <w:r w:rsidRPr="00315CAE">
        <w:t>Leverandør</w:t>
      </w:r>
      <w:r w:rsidR="007E4159" w:rsidRPr="00315CAE">
        <w:t xml:space="preserve"> skal på </w:t>
      </w:r>
      <w:r w:rsidRPr="00315CAE">
        <w:t>Oppdragsgiver</w:t>
      </w:r>
      <w:r w:rsidR="007E4159" w:rsidRPr="00315CAE">
        <w:t>s anmodning fremlegge dokumentasjon på at forsikringsplikten er oppfylt.</w:t>
      </w:r>
    </w:p>
    <w:p w14:paraId="166EF95E" w14:textId="7E74583E" w:rsidR="004F3ACA" w:rsidRPr="004F3ACA" w:rsidRDefault="004F3ACA" w:rsidP="00EF07A8">
      <w:pPr>
        <w:pStyle w:val="Overskrift2"/>
      </w:pPr>
      <w:r w:rsidRPr="00EF07A8">
        <w:t>Statistikk</w:t>
      </w:r>
    </w:p>
    <w:p w14:paraId="250C162B" w14:textId="3C0EB94A" w:rsidR="008B209B" w:rsidRPr="004300E5" w:rsidRDefault="004F3ACA" w:rsidP="00985AF7">
      <w:r>
        <w:t>Leverandøren skal elektronisk tilby</w:t>
      </w:r>
      <w:r w:rsidRPr="004F3ACA">
        <w:t xml:space="preserve"> </w:t>
      </w:r>
      <w:r w:rsidR="008B209B">
        <w:t xml:space="preserve">Oppdragsgiver </w:t>
      </w:r>
      <w:r>
        <w:t xml:space="preserve">statistikk i henhold til Oppdragsgivers kravspesifikasjon og </w:t>
      </w:r>
      <w:r w:rsidR="002F062D">
        <w:t>Leverandørens tilbud.</w:t>
      </w:r>
    </w:p>
    <w:p w14:paraId="42BD0E7E" w14:textId="6B8C416D" w:rsidR="007E4159" w:rsidRPr="00315CAE" w:rsidRDefault="00744CDC" w:rsidP="00EF07A8">
      <w:pPr>
        <w:pStyle w:val="Overskrift1"/>
      </w:pPr>
      <w:bookmarkStart w:id="118" w:name="_Toc39205140"/>
      <w:bookmarkStart w:id="119" w:name="_Toc103157317"/>
      <w:r w:rsidRPr="00EF07A8">
        <w:t>Oppdragsgivers</w:t>
      </w:r>
      <w:r w:rsidRPr="00315CAE">
        <w:t xml:space="preserve"> misligholdsbeføyelser</w:t>
      </w:r>
      <w:bookmarkEnd w:id="118"/>
      <w:bookmarkEnd w:id="119"/>
    </w:p>
    <w:p w14:paraId="69E1C4A6" w14:textId="621A591C" w:rsidR="007E4159" w:rsidRPr="00315CAE" w:rsidRDefault="007E4159" w:rsidP="00EF07A8">
      <w:pPr>
        <w:pStyle w:val="Overskrift2"/>
      </w:pPr>
      <w:bookmarkStart w:id="120" w:name="_Toc240056257"/>
      <w:bookmarkStart w:id="121" w:name="_Toc240056358"/>
      <w:bookmarkStart w:id="122" w:name="_Toc336298733"/>
      <w:bookmarkStart w:id="123" w:name="_Toc39205141"/>
      <w:r w:rsidRPr="00EF07A8">
        <w:t>Reklamasjonsperiode</w:t>
      </w:r>
      <w:bookmarkEnd w:id="120"/>
      <w:bookmarkEnd w:id="121"/>
      <w:bookmarkEnd w:id="122"/>
      <w:bookmarkEnd w:id="123"/>
    </w:p>
    <w:p w14:paraId="1541FC15" w14:textId="41A43920" w:rsidR="007E4159" w:rsidRPr="00315CAE" w:rsidRDefault="007E4159" w:rsidP="000C1B6C">
      <w:r w:rsidRPr="00315CAE">
        <w:t xml:space="preserve">Dersom </w:t>
      </w:r>
      <w:r w:rsidR="001243E9" w:rsidRPr="00315CAE">
        <w:t>Oppdragsgiver</w:t>
      </w:r>
      <w:r w:rsidRPr="00315CAE">
        <w:t xml:space="preserve"> ønsker å gjøre misligholdsbeføyelser gjelden</w:t>
      </w:r>
      <w:r w:rsidR="00557457">
        <w:t>d</w:t>
      </w:r>
      <w:r w:rsidRPr="00315CAE">
        <w:t xml:space="preserve">e, må han gi skriftlig melding til </w:t>
      </w:r>
      <w:r w:rsidR="001243E9" w:rsidRPr="00315CAE">
        <w:t>Leverandør</w:t>
      </w:r>
      <w:r w:rsidRPr="00315CAE">
        <w:t>en om mangelen</w:t>
      </w:r>
      <w:r w:rsidR="00BD5730">
        <w:t>/forsinkelsen</w:t>
      </w:r>
      <w:r w:rsidRPr="00315CAE">
        <w:t xml:space="preserve"> innen rimelig tid etter at han oppdaget eller burde ha oppdaget mangelen/forsinkelsen. </w:t>
      </w:r>
    </w:p>
    <w:p w14:paraId="1F707B10" w14:textId="5970ECEC" w:rsidR="007E4159" w:rsidRPr="00315CAE" w:rsidRDefault="007E4159" w:rsidP="00EF07A8">
      <w:pPr>
        <w:pStyle w:val="Overskrift2"/>
      </w:pPr>
      <w:bookmarkStart w:id="124" w:name="_Toc240056258"/>
      <w:bookmarkStart w:id="125" w:name="_Toc240056359"/>
      <w:bookmarkStart w:id="126" w:name="_Toc336298734"/>
      <w:bookmarkStart w:id="127" w:name="_Toc39205142"/>
      <w:r w:rsidRPr="00315CAE">
        <w:t xml:space="preserve">Brudd på </w:t>
      </w:r>
      <w:r w:rsidRPr="00EF07A8">
        <w:t>varslingsplikt</w:t>
      </w:r>
      <w:bookmarkEnd w:id="124"/>
      <w:bookmarkEnd w:id="125"/>
      <w:bookmarkEnd w:id="126"/>
      <w:bookmarkEnd w:id="127"/>
    </w:p>
    <w:p w14:paraId="392DC897" w14:textId="3A4A89DD" w:rsidR="007E4159" w:rsidRPr="00315CAE" w:rsidRDefault="007E4159" w:rsidP="000C1B6C">
      <w:r w:rsidRPr="00315CAE">
        <w:t xml:space="preserve">Dersom </w:t>
      </w:r>
      <w:r w:rsidR="001243E9" w:rsidRPr="00315CAE">
        <w:t>Oppdragsgiver</w:t>
      </w:r>
      <w:r w:rsidRPr="00315CAE">
        <w:t xml:space="preserve"> ikke får slikt varsel som bestemt i punkt </w:t>
      </w:r>
      <w:r w:rsidR="00AE1818">
        <w:fldChar w:fldCharType="begin"/>
      </w:r>
      <w:r w:rsidR="00AE1818">
        <w:instrText xml:space="preserve"> REF _Ref299018536 \r \h  \* MERGEFORMAT </w:instrText>
      </w:r>
      <w:r w:rsidR="00AE1818">
        <w:fldChar w:fldCharType="separate"/>
      </w:r>
      <w:r w:rsidR="00730C39">
        <w:t>8.2</w:t>
      </w:r>
      <w:r w:rsidR="00AE1818">
        <w:fldChar w:fldCharType="end"/>
      </w:r>
      <w:r w:rsidRPr="00315CAE">
        <w:t xml:space="preserve"> innen rimelig tid etter at </w:t>
      </w:r>
      <w:r w:rsidR="001243E9" w:rsidRPr="00315CAE">
        <w:t>Leverandør</w:t>
      </w:r>
      <w:r w:rsidRPr="00315CAE">
        <w:t xml:space="preserve">en fikk eller burde fått kjennskap til hindringen, kan </w:t>
      </w:r>
      <w:r w:rsidR="001243E9" w:rsidRPr="00315CAE">
        <w:t>Oppdragsgiver</w:t>
      </w:r>
      <w:r w:rsidRPr="00315CAE">
        <w:t xml:space="preserve"> kreve erstattet tap som kunne vært unngått om han hadde fått meldingen i tide. </w:t>
      </w:r>
    </w:p>
    <w:p w14:paraId="2C75100A" w14:textId="77777777" w:rsidR="007E4159" w:rsidRPr="00315CAE" w:rsidRDefault="007E4159" w:rsidP="00EF07A8">
      <w:pPr>
        <w:pStyle w:val="Overskrift2"/>
      </w:pPr>
      <w:bookmarkStart w:id="128" w:name="_Toc240056263"/>
      <w:bookmarkStart w:id="129" w:name="_Toc240056364"/>
      <w:bookmarkStart w:id="130" w:name="_Toc336298737"/>
      <w:bookmarkStart w:id="131" w:name="_Toc39205143"/>
      <w:bookmarkStart w:id="132" w:name="_Hlk39200762"/>
      <w:r w:rsidRPr="00315CAE">
        <w:t>Tilbakehold av betaling</w:t>
      </w:r>
      <w:bookmarkEnd w:id="128"/>
      <w:bookmarkEnd w:id="129"/>
      <w:bookmarkEnd w:id="130"/>
      <w:bookmarkEnd w:id="131"/>
    </w:p>
    <w:bookmarkEnd w:id="132"/>
    <w:p w14:paraId="52BB35DB" w14:textId="01E91354" w:rsidR="009735FE" w:rsidRPr="000C1B6C" w:rsidRDefault="007E4159" w:rsidP="00902BA2">
      <w:r w:rsidRPr="00315CAE">
        <w:t xml:space="preserve">Har </w:t>
      </w:r>
      <w:r w:rsidR="006B041D" w:rsidRPr="00315CAE">
        <w:t xml:space="preserve">Oppdragsgiver </w:t>
      </w:r>
      <w:r w:rsidRPr="00315CAE">
        <w:t xml:space="preserve">krav som følge av </w:t>
      </w:r>
      <w:r w:rsidR="001243E9" w:rsidRPr="00315CAE">
        <w:t>Leverandør</w:t>
      </w:r>
      <w:r w:rsidRPr="00315CAE">
        <w:t xml:space="preserve">ens mislighold, kan </w:t>
      </w:r>
      <w:r w:rsidR="001243E9" w:rsidRPr="00315CAE">
        <w:t>Oppdragsgiver</w:t>
      </w:r>
      <w:r w:rsidRPr="00315CAE">
        <w:t xml:space="preserve"> holde tilbake så mye av kjøpesummen som misligholdet synes å utgjøre av det samlede vederlaget. </w:t>
      </w:r>
      <w:r w:rsidRPr="00315CAE">
        <w:lastRenderedPageBreak/>
        <w:t>Forsinkelsesrenter skal ikke påløpe for tilbakeholdt beløp, så lenge tilbakeholdelsen ikke er klart urimelig.</w:t>
      </w:r>
    </w:p>
    <w:p w14:paraId="730DF696" w14:textId="09474E8B" w:rsidR="007E4159" w:rsidRPr="009735FE" w:rsidRDefault="007E4159" w:rsidP="00EF07A8">
      <w:pPr>
        <w:pStyle w:val="Overskrift2"/>
      </w:pPr>
      <w:bookmarkStart w:id="133" w:name="_Toc240056266"/>
      <w:bookmarkStart w:id="134" w:name="_Toc240056367"/>
      <w:bookmarkStart w:id="135" w:name="_Toc336298742"/>
      <w:bookmarkStart w:id="136" w:name="_Toc39205144"/>
      <w:r w:rsidRPr="00EF07A8">
        <w:t>Hevi</w:t>
      </w:r>
      <w:bookmarkEnd w:id="133"/>
      <w:bookmarkEnd w:id="134"/>
      <w:bookmarkEnd w:id="135"/>
      <w:r w:rsidR="009735FE" w:rsidRPr="00EF07A8">
        <w:t>ng</w:t>
      </w:r>
      <w:bookmarkEnd w:id="136"/>
    </w:p>
    <w:p w14:paraId="79B9C523" w14:textId="74FA298A" w:rsidR="007E4159" w:rsidRPr="00412DC9" w:rsidRDefault="007E4159" w:rsidP="000C1B6C">
      <w:pPr>
        <w:rPr>
          <w:rFonts w:cs="Arial"/>
        </w:rPr>
      </w:pPr>
      <w:r w:rsidRPr="00315CAE">
        <w:t xml:space="preserve">Dersom det foreligger vesentlig mislighold, kan </w:t>
      </w:r>
      <w:r w:rsidR="001243E9" w:rsidRPr="00315CAE">
        <w:t>Oppdragsgiver</w:t>
      </w:r>
      <w:r w:rsidRPr="00315CAE">
        <w:t xml:space="preserve"> etter å ha gitt </w:t>
      </w:r>
      <w:r w:rsidR="001243E9" w:rsidRPr="00315CAE">
        <w:t>Leverandør</w:t>
      </w:r>
      <w:r w:rsidRPr="00315CAE">
        <w:t xml:space="preserve">en skriftlig varsel og </w:t>
      </w:r>
      <w:r w:rsidRPr="00315CAE">
        <w:rPr>
          <w:rFonts w:cs="Arial"/>
        </w:rPr>
        <w:t xml:space="preserve">rimelig frist til å bringe forholdet i orden, heve </w:t>
      </w:r>
      <w:r w:rsidR="00C24F5E">
        <w:rPr>
          <w:rFonts w:cs="Arial"/>
        </w:rPr>
        <w:t>avtale</w:t>
      </w:r>
      <w:r w:rsidRPr="00315CAE">
        <w:rPr>
          <w:rFonts w:cs="Arial"/>
        </w:rPr>
        <w:t>n med øyeblikkelig virkning.</w:t>
      </w:r>
      <w:r w:rsidR="004F4FF1">
        <w:rPr>
          <w:rFonts w:cs="Arial"/>
        </w:rPr>
        <w:t xml:space="preserve"> </w:t>
      </w:r>
    </w:p>
    <w:p w14:paraId="1198A685" w14:textId="2838E621" w:rsidR="00EE647E" w:rsidRDefault="00EE647E" w:rsidP="000C1B6C">
      <w:pPr>
        <w:rPr>
          <w:rFonts w:cs="Arial"/>
        </w:rPr>
      </w:pPr>
    </w:p>
    <w:p w14:paraId="759D5101" w14:textId="1942B52C" w:rsidR="00EE647E" w:rsidRPr="00412DC9" w:rsidRDefault="00EE647E" w:rsidP="000C1B6C">
      <w:pPr>
        <w:rPr>
          <w:rFonts w:cs="Arial"/>
        </w:rPr>
      </w:pPr>
      <w:r>
        <w:rPr>
          <w:rFonts w:cs="Arial"/>
        </w:rPr>
        <w:t>Utlevering i strid med kravene til alderskontroll og beruselse</w:t>
      </w:r>
      <w:r w:rsidR="00EA39AE">
        <w:rPr>
          <w:rFonts w:cs="Arial"/>
        </w:rPr>
        <w:t>, samt utenfor rammene for åpningstidene</w:t>
      </w:r>
      <w:r>
        <w:rPr>
          <w:rFonts w:cs="Arial"/>
        </w:rPr>
        <w:t xml:space="preserve"> vil alltid kunne gi </w:t>
      </w:r>
      <w:r w:rsidR="005A4E27">
        <w:rPr>
          <w:rFonts w:cs="Arial"/>
        </w:rPr>
        <w:t xml:space="preserve">direkte </w:t>
      </w:r>
      <w:r>
        <w:rPr>
          <w:rFonts w:cs="Arial"/>
        </w:rPr>
        <w:t>grunnlag for heving</w:t>
      </w:r>
      <w:r w:rsidR="00EA39AE">
        <w:rPr>
          <w:rFonts w:cs="Arial"/>
        </w:rPr>
        <w:t xml:space="preserve"> med øyeblikkelig virkning</w:t>
      </w:r>
      <w:r>
        <w:rPr>
          <w:rFonts w:cs="Arial"/>
        </w:rPr>
        <w:t xml:space="preserve">. </w:t>
      </w:r>
    </w:p>
    <w:p w14:paraId="66CCB83D" w14:textId="6DB9054E" w:rsidR="007E4159" w:rsidRPr="00315CAE" w:rsidRDefault="007E4159" w:rsidP="00EF07A8">
      <w:pPr>
        <w:pStyle w:val="Overskrift2"/>
      </w:pPr>
      <w:bookmarkStart w:id="137" w:name="_Toc240056267"/>
      <w:bookmarkStart w:id="138" w:name="_Toc240056368"/>
      <w:bookmarkStart w:id="139" w:name="_Toc336298746"/>
      <w:bookmarkStart w:id="140" w:name="_Toc39205145"/>
      <w:r w:rsidRPr="00315CAE">
        <w:t>Dekningskjøp ved manglende leveranse og ved heving</w:t>
      </w:r>
      <w:bookmarkEnd w:id="137"/>
      <w:bookmarkEnd w:id="138"/>
      <w:bookmarkEnd w:id="139"/>
      <w:bookmarkEnd w:id="140"/>
    </w:p>
    <w:p w14:paraId="56C4E4FC" w14:textId="77777777" w:rsidR="007E4159" w:rsidRPr="00315CAE" w:rsidRDefault="007E4159" w:rsidP="000C1B6C">
      <w:r w:rsidRPr="00315CAE">
        <w:t xml:space="preserve">Dersom </w:t>
      </w:r>
      <w:r w:rsidR="001243E9" w:rsidRPr="00315CAE">
        <w:t>Leverandør</w:t>
      </w:r>
      <w:r w:rsidRPr="00315CAE">
        <w:t xml:space="preserve">en ikke er i stand til å levere i henhold til </w:t>
      </w:r>
      <w:r w:rsidR="00C24F5E">
        <w:t>avtale</w:t>
      </w:r>
      <w:r w:rsidRPr="00315CAE">
        <w:t xml:space="preserve">n kan </w:t>
      </w:r>
      <w:r w:rsidR="001243E9" w:rsidRPr="00315CAE">
        <w:t>Oppdragsgiver</w:t>
      </w:r>
      <w:r w:rsidRPr="00315CAE">
        <w:t xml:space="preserve"> foreta dekningskjøp på rimelig måte. </w:t>
      </w:r>
      <w:r w:rsidR="001243E9" w:rsidRPr="00315CAE">
        <w:t>Oppdragsgiver</w:t>
      </w:r>
      <w:r w:rsidRPr="00315CAE">
        <w:t xml:space="preserve"> har da krav på differansen mellom avtalt pris og prisen på dekningstransaksjonen. </w:t>
      </w:r>
    </w:p>
    <w:p w14:paraId="5A9175CE" w14:textId="77777777" w:rsidR="007E4159" w:rsidRPr="00315CAE" w:rsidRDefault="007E4159" w:rsidP="000C1B6C"/>
    <w:p w14:paraId="19614D02" w14:textId="01B46D37" w:rsidR="007E4159" w:rsidRPr="00315CAE" w:rsidRDefault="007E4159" w:rsidP="000C1B6C">
      <w:r w:rsidRPr="00315CAE">
        <w:t xml:space="preserve">Ved heving har </w:t>
      </w:r>
      <w:r w:rsidR="001243E9" w:rsidRPr="00315CAE">
        <w:t>Oppdragsgiver</w:t>
      </w:r>
      <w:r w:rsidRPr="00315CAE">
        <w:t xml:space="preserve"> rett til å foreta dekningskjøp på rimelig måte og innen rimelig tid etter hevingen. </w:t>
      </w:r>
      <w:r w:rsidR="001243E9" w:rsidRPr="00315CAE">
        <w:t>Oppdragsgiver</w:t>
      </w:r>
      <w:r w:rsidRPr="00315CAE">
        <w:t xml:space="preserve"> har da ved krav om erstatning krav på differansen mellom avtalt pris og prisen på dekningstransaksjonen, i tillegg til annen erstatning etter denne </w:t>
      </w:r>
      <w:r w:rsidR="00C24F5E">
        <w:t>avtale</w:t>
      </w:r>
      <w:r w:rsidRPr="00315CAE">
        <w:t>n.</w:t>
      </w:r>
    </w:p>
    <w:p w14:paraId="44D41227" w14:textId="5E104AC8" w:rsidR="007E4159" w:rsidRPr="00315CAE" w:rsidRDefault="007E4159" w:rsidP="00EF07A8">
      <w:pPr>
        <w:pStyle w:val="Overskrift2"/>
      </w:pPr>
      <w:bookmarkStart w:id="141" w:name="_Toc240056268"/>
      <w:bookmarkStart w:id="142" w:name="_Toc240056369"/>
      <w:bookmarkStart w:id="143" w:name="_Toc336298747"/>
      <w:bookmarkStart w:id="144" w:name="_Toc39205146"/>
      <w:r w:rsidRPr="00EF07A8">
        <w:t>Erstatning</w:t>
      </w:r>
      <w:r w:rsidRPr="00315CAE">
        <w:t>/erstatningsbegrensning</w:t>
      </w:r>
      <w:bookmarkEnd w:id="141"/>
      <w:bookmarkEnd w:id="142"/>
      <w:bookmarkEnd w:id="143"/>
      <w:bookmarkEnd w:id="144"/>
    </w:p>
    <w:p w14:paraId="16C94680" w14:textId="12946584" w:rsidR="007E4159" w:rsidRPr="00315CAE" w:rsidRDefault="001243E9" w:rsidP="000C1B6C">
      <w:r w:rsidRPr="00315CAE">
        <w:t>Oppdragsgiver</w:t>
      </w:r>
      <w:r w:rsidR="007E4159" w:rsidRPr="00315CAE">
        <w:t xml:space="preserve"> kan kreve erstatning for det tap han lider som følge av </w:t>
      </w:r>
      <w:r w:rsidRPr="00315CAE">
        <w:t>Leverandør</w:t>
      </w:r>
      <w:r w:rsidR="007E4159" w:rsidRPr="00315CAE">
        <w:t xml:space="preserve">ens mislighold, for så vidt </w:t>
      </w:r>
      <w:r w:rsidRPr="00315CAE">
        <w:t>Leverandør</w:t>
      </w:r>
      <w:r w:rsidR="007E4159" w:rsidRPr="00315CAE">
        <w:t xml:space="preserve">en ikke godtgjør at misligholdet skyldes forhold på </w:t>
      </w:r>
      <w:r w:rsidRPr="00315CAE">
        <w:t>Oppdragsgiver</w:t>
      </w:r>
      <w:r w:rsidR="007E4159" w:rsidRPr="00315CAE">
        <w:t xml:space="preserve">s side. </w:t>
      </w:r>
    </w:p>
    <w:p w14:paraId="42A2584B" w14:textId="77777777" w:rsidR="007E4159" w:rsidRPr="00315CAE" w:rsidRDefault="007E4159" w:rsidP="000C1B6C"/>
    <w:p w14:paraId="69220D23" w14:textId="4BA182B5" w:rsidR="007E4159" w:rsidRPr="00315CAE" w:rsidRDefault="007E4159" w:rsidP="000C1B6C">
      <w:r w:rsidRPr="00315CAE">
        <w:t xml:space="preserve">Erstatningen skal dekke </w:t>
      </w:r>
      <w:r w:rsidR="001243E9" w:rsidRPr="00315CAE">
        <w:t>Oppdragsgiver</w:t>
      </w:r>
      <w:r w:rsidRPr="00315CAE">
        <w:t>s direkte tap. Tap som skyldes merarbeid anses som direkte tap.</w:t>
      </w:r>
    </w:p>
    <w:p w14:paraId="5A5ED406" w14:textId="77777777" w:rsidR="007E4159" w:rsidRPr="00315CAE" w:rsidRDefault="007E4159" w:rsidP="000C1B6C"/>
    <w:p w14:paraId="02F8E1FE" w14:textId="77777777" w:rsidR="007E4159" w:rsidRPr="00315CAE" w:rsidRDefault="007E4159" w:rsidP="000C1B6C">
      <w:r w:rsidRPr="00315CAE">
        <w:t>Indirekte tap, jf. lov av 13. mai 1988 nr. 27 om kjøp § 67 (2), dekkes ikke.</w:t>
      </w:r>
    </w:p>
    <w:p w14:paraId="210291C3" w14:textId="77777777" w:rsidR="007E4159" w:rsidRPr="00315CAE" w:rsidRDefault="007E4159" w:rsidP="000C1B6C"/>
    <w:p w14:paraId="7A9E9A10" w14:textId="77777777" w:rsidR="007E4159" w:rsidRPr="00315CAE" w:rsidRDefault="007E4159" w:rsidP="000C1B6C">
      <w:r w:rsidRPr="00315CAE">
        <w:t xml:space="preserve">Erstatningen er begrenset til summen av det samlede vederlaget etter </w:t>
      </w:r>
      <w:r w:rsidR="00C24F5E">
        <w:t>avtale</w:t>
      </w:r>
      <w:r w:rsidRPr="00315CAE">
        <w:t xml:space="preserve">n eksklusive merverdiavgift. </w:t>
      </w:r>
    </w:p>
    <w:p w14:paraId="31895FCF" w14:textId="77777777" w:rsidR="007E4159" w:rsidRPr="00315CAE" w:rsidRDefault="007E4159" w:rsidP="000C1B6C"/>
    <w:p w14:paraId="7E2D55BF" w14:textId="77777777" w:rsidR="007E4159" w:rsidRPr="00315CAE" w:rsidRDefault="007E4159" w:rsidP="000C1B6C">
      <w:r w:rsidRPr="00315CAE">
        <w:t xml:space="preserve">Har </w:t>
      </w:r>
      <w:r w:rsidR="001243E9" w:rsidRPr="00315CAE">
        <w:t>Leverandør</w:t>
      </w:r>
      <w:r w:rsidRPr="00315CAE">
        <w:t xml:space="preserve">en opptrådt grovt uaktsomt eller </w:t>
      </w:r>
      <w:proofErr w:type="gramStart"/>
      <w:r w:rsidRPr="00315CAE">
        <w:t>for øvrig</w:t>
      </w:r>
      <w:proofErr w:type="gramEnd"/>
      <w:r w:rsidRPr="00315CAE">
        <w:t xml:space="preserve"> i strid med redelighet og god tro, gjelder ikke de erstatningsbegrensninger som </w:t>
      </w:r>
      <w:proofErr w:type="gramStart"/>
      <w:r w:rsidRPr="00315CAE">
        <w:t>fremkommer</w:t>
      </w:r>
      <w:proofErr w:type="gramEnd"/>
      <w:r w:rsidRPr="00315CAE">
        <w:t xml:space="preserve"> av denne bestemmelsen. </w:t>
      </w:r>
    </w:p>
    <w:p w14:paraId="2C3F8084" w14:textId="2BD2535F" w:rsidR="007E4159" w:rsidRPr="00BD778F" w:rsidRDefault="007E4159" w:rsidP="00EF07A8">
      <w:pPr>
        <w:pStyle w:val="Overskrift2"/>
      </w:pPr>
      <w:bookmarkStart w:id="145" w:name="_Toc240056269"/>
      <w:bookmarkStart w:id="146" w:name="_Toc240056370"/>
      <w:bookmarkStart w:id="147" w:name="_Toc336298748"/>
      <w:bookmarkStart w:id="148" w:name="_Toc39205147"/>
      <w:r w:rsidRPr="00EF07A8">
        <w:t>Forventet</w:t>
      </w:r>
      <w:r w:rsidRPr="00315CAE">
        <w:t xml:space="preserve"> mislighold</w:t>
      </w:r>
      <w:bookmarkEnd w:id="145"/>
      <w:bookmarkEnd w:id="146"/>
      <w:bookmarkEnd w:id="147"/>
      <w:bookmarkEnd w:id="148"/>
    </w:p>
    <w:p w14:paraId="1B3212CF" w14:textId="77777777" w:rsidR="007E4159" w:rsidRPr="00315CAE" w:rsidRDefault="007E4159" w:rsidP="000C1B6C">
      <w:r w:rsidRPr="00315CAE">
        <w:t xml:space="preserve">Forventet mislighold foreligger der det etter avtaleinngåelsen er klart på bakgrunn av </w:t>
      </w:r>
      <w:r w:rsidR="001243E9" w:rsidRPr="00315CAE">
        <w:t>Leverandør</w:t>
      </w:r>
      <w:r w:rsidRPr="00315CAE">
        <w:t>ens handlemåte eller en alvorlig svikt i hans kredittverdighet eller evne til å oppfylle at han ikke kommer til å oppfylle en vesentlig del av sine avtaleforpliktelser.</w:t>
      </w:r>
    </w:p>
    <w:p w14:paraId="6B085448" w14:textId="77777777" w:rsidR="007E4159" w:rsidRPr="00315CAE" w:rsidRDefault="007E4159" w:rsidP="007E4159">
      <w:pPr>
        <w:rPr>
          <w:rFonts w:ascii="Verdana" w:hAnsi="Verdana"/>
          <w:szCs w:val="20"/>
        </w:rPr>
      </w:pPr>
    </w:p>
    <w:p w14:paraId="39963A21" w14:textId="77777777" w:rsidR="007E4159" w:rsidRPr="00315CAE" w:rsidRDefault="007E4159" w:rsidP="00EF07A8">
      <w:pPr>
        <w:pStyle w:val="Overskrift2"/>
      </w:pPr>
      <w:bookmarkStart w:id="149" w:name="_Toc336298751"/>
      <w:r w:rsidRPr="00315CAE">
        <w:t>Heving ved forventet mislighold</w:t>
      </w:r>
      <w:bookmarkEnd w:id="149"/>
      <w:r w:rsidRPr="00315CAE">
        <w:t xml:space="preserve"> </w:t>
      </w:r>
    </w:p>
    <w:p w14:paraId="7915307F" w14:textId="23A189AF" w:rsidR="00BD778F" w:rsidRPr="000C1B6C" w:rsidRDefault="007E4159" w:rsidP="00BD778F">
      <w:r w:rsidRPr="00315CAE">
        <w:t xml:space="preserve">Er det før tiden for oppfyllelse klart at det vil inntre mislighold fra </w:t>
      </w:r>
      <w:r w:rsidR="001243E9" w:rsidRPr="00315CAE">
        <w:t>Leverandør</w:t>
      </w:r>
      <w:r w:rsidRPr="00315CAE">
        <w:t xml:space="preserve">en som vil gi </w:t>
      </w:r>
      <w:r w:rsidR="001243E9" w:rsidRPr="00315CAE">
        <w:t>Oppdragsgiver</w:t>
      </w:r>
      <w:r w:rsidRPr="00315CAE">
        <w:t xml:space="preserve"> hevingsrett, kan </w:t>
      </w:r>
      <w:r w:rsidR="001243E9" w:rsidRPr="00315CAE">
        <w:t>Oppdragsgiver</w:t>
      </w:r>
      <w:r w:rsidRPr="00315CAE">
        <w:t xml:space="preserve"> heve </w:t>
      </w:r>
      <w:r w:rsidR="00C24F5E">
        <w:t>avtale</w:t>
      </w:r>
      <w:r w:rsidRPr="00315CAE">
        <w:t xml:space="preserve">n allerede før tiden for oppfyllelse. </w:t>
      </w:r>
      <w:bookmarkStart w:id="150" w:name="_Toc336298752"/>
    </w:p>
    <w:p w14:paraId="3CF2768B" w14:textId="77777777" w:rsidR="009C7061" w:rsidRPr="00315CAE" w:rsidRDefault="009C7061" w:rsidP="007E4159">
      <w:pPr>
        <w:rPr>
          <w:rFonts w:ascii="Verdana" w:hAnsi="Verdana"/>
          <w:szCs w:val="20"/>
        </w:rPr>
      </w:pPr>
      <w:bookmarkStart w:id="151" w:name="_Toc240056270"/>
      <w:bookmarkStart w:id="152" w:name="_Toc240056371"/>
      <w:bookmarkEnd w:id="150"/>
    </w:p>
    <w:p w14:paraId="3CBA7675" w14:textId="356407D4" w:rsidR="007E4159" w:rsidRPr="00315CAE" w:rsidRDefault="001243E9" w:rsidP="00EF07A8">
      <w:pPr>
        <w:pStyle w:val="Overskrift1"/>
      </w:pPr>
      <w:bookmarkStart w:id="153" w:name="_Toc336298754"/>
      <w:bookmarkStart w:id="154" w:name="_Toc39205148"/>
      <w:bookmarkStart w:id="155" w:name="_Toc103157318"/>
      <w:r w:rsidRPr="00EF07A8">
        <w:lastRenderedPageBreak/>
        <w:t>OPPDRAGSGIVER</w:t>
      </w:r>
      <w:r w:rsidR="007E4159" w:rsidRPr="00EF07A8">
        <w:t>S</w:t>
      </w:r>
      <w:r w:rsidR="007E4159" w:rsidRPr="00315CAE">
        <w:t xml:space="preserve"> PLIKTER</w:t>
      </w:r>
      <w:bookmarkEnd w:id="151"/>
      <w:bookmarkEnd w:id="152"/>
      <w:bookmarkEnd w:id="153"/>
      <w:bookmarkEnd w:id="154"/>
      <w:bookmarkEnd w:id="155"/>
    </w:p>
    <w:p w14:paraId="585F36AD" w14:textId="77777777" w:rsidR="007E4159" w:rsidRPr="00315CAE" w:rsidRDefault="003A6241" w:rsidP="00EF07A8">
      <w:pPr>
        <w:pStyle w:val="Overskrift2"/>
      </w:pPr>
      <w:bookmarkStart w:id="156" w:name="_Toc39205149"/>
      <w:bookmarkStart w:id="157" w:name="_Toc240056272"/>
      <w:bookmarkStart w:id="158" w:name="_Toc240056373"/>
      <w:r w:rsidRPr="00EF07A8">
        <w:t>Medvirkningsplikt</w:t>
      </w:r>
      <w:bookmarkEnd w:id="156"/>
    </w:p>
    <w:p w14:paraId="57C17253" w14:textId="5803FBC4" w:rsidR="00D2742D" w:rsidRPr="00315CAE" w:rsidRDefault="006B041D" w:rsidP="000C1B6C">
      <w:r w:rsidRPr="00315CAE">
        <w:t xml:space="preserve">Oppdragsgiver </w:t>
      </w:r>
      <w:r w:rsidR="003A6241" w:rsidRPr="00315CAE">
        <w:t xml:space="preserve">skal yte slik medvirkning som er rimelig å vente av ham for at </w:t>
      </w:r>
      <w:r w:rsidR="001243E9" w:rsidRPr="00315CAE">
        <w:t>Leverandør</w:t>
      </w:r>
      <w:r w:rsidR="003A6241" w:rsidRPr="00315CAE">
        <w:t>en skal kunne oppfylle sine avtaleforpliktelser.</w:t>
      </w:r>
    </w:p>
    <w:p w14:paraId="334BAE13" w14:textId="77777777" w:rsidR="003A6241" w:rsidRPr="00315CAE" w:rsidRDefault="003A6241" w:rsidP="000C1B6C"/>
    <w:p w14:paraId="7961D329" w14:textId="77777777" w:rsidR="007E4159" w:rsidRPr="00315CAE" w:rsidRDefault="007E4159" w:rsidP="000C1B6C">
      <w:r w:rsidRPr="00315CAE">
        <w:t xml:space="preserve">Henvendelser fra </w:t>
      </w:r>
      <w:r w:rsidR="001243E9" w:rsidRPr="00315CAE">
        <w:t>Leverandør</w:t>
      </w:r>
      <w:r w:rsidRPr="00315CAE">
        <w:t>en skal besvares uten ugrunnet opphold.</w:t>
      </w:r>
    </w:p>
    <w:p w14:paraId="38EEB7F1" w14:textId="6671D46F" w:rsidR="007E4159" w:rsidRPr="00315CAE" w:rsidRDefault="007E4159" w:rsidP="00EF07A8">
      <w:pPr>
        <w:pStyle w:val="Overskrift2"/>
      </w:pPr>
      <w:bookmarkStart w:id="159" w:name="_Toc240056273"/>
      <w:bookmarkStart w:id="160" w:name="_Toc240056374"/>
      <w:bookmarkStart w:id="161" w:name="_Toc336298758"/>
      <w:bookmarkStart w:id="162" w:name="_Toc39205150"/>
      <w:bookmarkEnd w:id="157"/>
      <w:bookmarkEnd w:id="158"/>
      <w:r w:rsidRPr="00EF07A8">
        <w:t>Betaling</w:t>
      </w:r>
      <w:bookmarkEnd w:id="159"/>
      <w:bookmarkEnd w:id="160"/>
      <w:bookmarkEnd w:id="161"/>
      <w:bookmarkEnd w:id="162"/>
    </w:p>
    <w:p w14:paraId="39136FB1" w14:textId="0DC61116" w:rsidR="007E4159" w:rsidRDefault="001243E9" w:rsidP="000C1B6C">
      <w:r w:rsidRPr="00315CAE">
        <w:t>Oppdragsgiver</w:t>
      </w:r>
      <w:r w:rsidR="007E4159" w:rsidRPr="00315CAE">
        <w:t xml:space="preserve"> plikter å gjennomføre betalingen i henhold til punkt </w:t>
      </w:r>
      <w:r w:rsidR="00BD778F">
        <w:t>5</w:t>
      </w:r>
      <w:r w:rsidR="007E4159" w:rsidRPr="00315CAE">
        <w:t>.</w:t>
      </w:r>
    </w:p>
    <w:p w14:paraId="39B0BCA8" w14:textId="77777777" w:rsidR="004E7B3C" w:rsidRPr="00315CAE" w:rsidRDefault="004E7B3C" w:rsidP="007E4159">
      <w:pPr>
        <w:rPr>
          <w:rFonts w:ascii="Verdana" w:hAnsi="Verdana"/>
          <w:szCs w:val="20"/>
        </w:rPr>
      </w:pPr>
    </w:p>
    <w:p w14:paraId="4C424D53" w14:textId="5B57A32E" w:rsidR="007E4159" w:rsidRPr="00315CAE" w:rsidRDefault="001243E9" w:rsidP="00EF07A8">
      <w:pPr>
        <w:pStyle w:val="Overskrift1"/>
      </w:pPr>
      <w:bookmarkStart w:id="163" w:name="_Toc240056279"/>
      <w:bookmarkStart w:id="164" w:name="_Toc240056380"/>
      <w:bookmarkStart w:id="165" w:name="_Toc336298762"/>
      <w:bookmarkStart w:id="166" w:name="_Toc39205151"/>
      <w:bookmarkStart w:id="167" w:name="_Toc103157319"/>
      <w:r w:rsidRPr="00EF07A8">
        <w:t>LEVERANDØR</w:t>
      </w:r>
      <w:r w:rsidR="007E4159" w:rsidRPr="00EF07A8">
        <w:t>ENS</w:t>
      </w:r>
      <w:r w:rsidR="007E4159" w:rsidRPr="00315CAE">
        <w:t xml:space="preserve"> MISLIGHOLDSBEFØYELSER</w:t>
      </w:r>
      <w:bookmarkEnd w:id="163"/>
      <w:bookmarkEnd w:id="164"/>
      <w:bookmarkEnd w:id="165"/>
      <w:bookmarkEnd w:id="166"/>
      <w:bookmarkEnd w:id="167"/>
    </w:p>
    <w:p w14:paraId="269D5041" w14:textId="77777777" w:rsidR="007E4159" w:rsidRPr="00315CAE" w:rsidRDefault="007E4159" w:rsidP="00EF07A8">
      <w:pPr>
        <w:pStyle w:val="Overskrift2"/>
      </w:pPr>
      <w:bookmarkStart w:id="168" w:name="_Toc294015151"/>
      <w:bookmarkStart w:id="169" w:name="_Toc336298763"/>
      <w:bookmarkStart w:id="170" w:name="_Toc39205152"/>
      <w:bookmarkStart w:id="171" w:name="_Toc240056280"/>
      <w:bookmarkStart w:id="172" w:name="_Toc240056381"/>
      <w:r w:rsidRPr="00EF07A8">
        <w:t>Reklamasjon</w:t>
      </w:r>
      <w:bookmarkEnd w:id="168"/>
      <w:bookmarkEnd w:id="169"/>
      <w:bookmarkEnd w:id="170"/>
    </w:p>
    <w:p w14:paraId="7C1CA50D" w14:textId="77777777" w:rsidR="007E4159" w:rsidRPr="00315CAE" w:rsidRDefault="001243E9" w:rsidP="000C1B6C">
      <w:r w:rsidRPr="00315CAE">
        <w:t>Leverandør</w:t>
      </w:r>
      <w:r w:rsidR="007E4159" w:rsidRPr="00315CAE">
        <w:t>en skal reklamere skriftlig uten ugrunnet opphold etter at misligholdet er oppdaget eller burde vært oppdaget.</w:t>
      </w:r>
    </w:p>
    <w:p w14:paraId="71F4E2F3" w14:textId="77777777" w:rsidR="007E4159" w:rsidRPr="00315CAE" w:rsidRDefault="007E4159" w:rsidP="00EF07A8">
      <w:pPr>
        <w:pStyle w:val="Overskrift2"/>
      </w:pPr>
      <w:bookmarkStart w:id="173" w:name="_Toc336298764"/>
      <w:bookmarkStart w:id="174" w:name="_Toc39205153"/>
      <w:r w:rsidRPr="00EF07A8">
        <w:t>Forsinket</w:t>
      </w:r>
      <w:r w:rsidRPr="00315CAE">
        <w:t xml:space="preserve"> betaling</w:t>
      </w:r>
      <w:bookmarkEnd w:id="173"/>
      <w:bookmarkEnd w:id="174"/>
    </w:p>
    <w:p w14:paraId="5AB36E99" w14:textId="77777777" w:rsidR="007E4159" w:rsidRPr="00315CAE" w:rsidRDefault="007E4159" w:rsidP="000C1B6C">
      <w:r w:rsidRPr="00315CAE">
        <w:rPr>
          <w:rFonts w:eastAsia="SimSun"/>
          <w:lang w:eastAsia="zh-CN"/>
        </w:rPr>
        <w:t xml:space="preserve">Ved forsinket betaling som skyldes forhold innenfor </w:t>
      </w:r>
      <w:r w:rsidR="001243E9" w:rsidRPr="00315CAE">
        <w:rPr>
          <w:rFonts w:eastAsia="SimSun"/>
          <w:lang w:eastAsia="zh-CN"/>
        </w:rPr>
        <w:t>Oppdragsgiver</w:t>
      </w:r>
      <w:r w:rsidRPr="00315CAE">
        <w:rPr>
          <w:rFonts w:eastAsia="SimSun"/>
          <w:lang w:eastAsia="zh-CN"/>
        </w:rPr>
        <w:t xml:space="preserve">s kontroll kan </w:t>
      </w:r>
      <w:r w:rsidR="001243E9" w:rsidRPr="00315CAE">
        <w:rPr>
          <w:rFonts w:eastAsia="SimSun"/>
          <w:lang w:eastAsia="zh-CN"/>
        </w:rPr>
        <w:t>Leverandør</w:t>
      </w:r>
      <w:r w:rsidRPr="00315CAE">
        <w:rPr>
          <w:rFonts w:eastAsia="SimSun"/>
          <w:lang w:eastAsia="zh-CN"/>
        </w:rPr>
        <w:t>en kreve forsinkelsesrenter i henhold til lov 17. desember 1976 nr. 100 om renter ved forsinket betaling mv.</w:t>
      </w:r>
    </w:p>
    <w:p w14:paraId="30A6DA32" w14:textId="6C312A95" w:rsidR="007E4159" w:rsidRPr="008B209B" w:rsidRDefault="007E4159" w:rsidP="00EF07A8">
      <w:pPr>
        <w:pStyle w:val="Overskrift2"/>
      </w:pPr>
      <w:bookmarkStart w:id="175" w:name="_Toc240056281"/>
      <w:bookmarkStart w:id="176" w:name="_Toc240056382"/>
      <w:bookmarkStart w:id="177" w:name="_Toc336298766"/>
      <w:bookmarkStart w:id="178" w:name="_Toc39205154"/>
      <w:bookmarkEnd w:id="171"/>
      <w:bookmarkEnd w:id="172"/>
      <w:r w:rsidRPr="008B209B">
        <w:t xml:space="preserve">Begrensning i </w:t>
      </w:r>
      <w:r w:rsidR="001243E9" w:rsidRPr="008B209B">
        <w:t>Leverandør</w:t>
      </w:r>
      <w:r w:rsidRPr="008B209B">
        <w:t>ens tilbakeholdsrett</w:t>
      </w:r>
      <w:bookmarkEnd w:id="175"/>
      <w:bookmarkEnd w:id="176"/>
      <w:bookmarkEnd w:id="177"/>
      <w:bookmarkEnd w:id="178"/>
    </w:p>
    <w:p w14:paraId="0C0D7840" w14:textId="5A0ED087" w:rsidR="007E4159" w:rsidRPr="008B209B" w:rsidRDefault="001243E9" w:rsidP="000C1B6C">
      <w:r w:rsidRPr="008B209B">
        <w:t>Leverandør</w:t>
      </w:r>
      <w:r w:rsidR="007E4159" w:rsidRPr="008B209B">
        <w:t xml:space="preserve">en kan ikke holde tilbake ytelser som følge av </w:t>
      </w:r>
      <w:r w:rsidRPr="008B209B">
        <w:t>Oppdragsgiver</w:t>
      </w:r>
      <w:r w:rsidR="007E4159" w:rsidRPr="008B209B">
        <w:t>s mislighold. Dette gjelder likevel ikke dersom misligholdet er vesentlig.</w:t>
      </w:r>
    </w:p>
    <w:p w14:paraId="7BCAD8AF" w14:textId="35578DDF" w:rsidR="007E4159" w:rsidRPr="008B209B" w:rsidRDefault="007E4159" w:rsidP="00BE317B">
      <w:pPr>
        <w:pStyle w:val="Overskrift2"/>
      </w:pPr>
      <w:bookmarkStart w:id="179" w:name="_Toc240056284"/>
      <w:bookmarkStart w:id="180" w:name="_Toc240056385"/>
      <w:bookmarkStart w:id="181" w:name="_Toc336298769"/>
      <w:bookmarkStart w:id="182" w:name="_Toc39205155"/>
      <w:r w:rsidRPr="008B209B">
        <w:t>Heving</w:t>
      </w:r>
      <w:bookmarkEnd w:id="179"/>
      <w:bookmarkEnd w:id="180"/>
      <w:bookmarkEnd w:id="181"/>
      <w:bookmarkEnd w:id="182"/>
    </w:p>
    <w:p w14:paraId="636E7590" w14:textId="77777777" w:rsidR="007E4159" w:rsidRPr="008B209B" w:rsidRDefault="007E4159" w:rsidP="000C1B6C">
      <w:r w:rsidRPr="008B209B">
        <w:t xml:space="preserve">Dersom det foreligger vesentlig mislighold, kan </w:t>
      </w:r>
      <w:r w:rsidR="001243E9" w:rsidRPr="008B209B">
        <w:t>Leverandør</w:t>
      </w:r>
      <w:r w:rsidRPr="008B209B">
        <w:t xml:space="preserve">en etter å ha gitt </w:t>
      </w:r>
      <w:r w:rsidR="001243E9" w:rsidRPr="008B209B">
        <w:t>Oppdragsgiver</w:t>
      </w:r>
      <w:r w:rsidRPr="008B209B">
        <w:t xml:space="preserve"> skriftlig varsel og rimelig frist til å bringe forholdet i orden, heve </w:t>
      </w:r>
      <w:r w:rsidR="00C24F5E" w:rsidRPr="008B209B">
        <w:t>avtale</w:t>
      </w:r>
      <w:r w:rsidRPr="008B209B">
        <w:t xml:space="preserve">n med øyeblikkelig virkning. </w:t>
      </w:r>
    </w:p>
    <w:p w14:paraId="1FA0FE11" w14:textId="77777777" w:rsidR="007E4159" w:rsidRPr="008B209B" w:rsidRDefault="007E4159" w:rsidP="000C1B6C"/>
    <w:p w14:paraId="309FB7B7" w14:textId="44E523F1" w:rsidR="004E7B3C" w:rsidRDefault="001243E9" w:rsidP="007E4159">
      <w:r w:rsidRPr="008B209B">
        <w:t>Oppdragsgiver</w:t>
      </w:r>
      <w:r w:rsidR="007E4159" w:rsidRPr="008B209B">
        <w:t xml:space="preserve">s betalingsmislighold er vesentlig der </w:t>
      </w:r>
      <w:r w:rsidRPr="008B209B">
        <w:t>Oppdragsgiver</w:t>
      </w:r>
      <w:r w:rsidR="007E4159" w:rsidRPr="008B209B">
        <w:t xml:space="preserve"> ikke har betalt innen 60 – seksti – dager etter forfall</w:t>
      </w:r>
      <w:r w:rsidR="007E4159" w:rsidRPr="00315CAE">
        <w:t xml:space="preserve">. </w:t>
      </w:r>
    </w:p>
    <w:p w14:paraId="680779AB" w14:textId="77777777" w:rsidR="000C1B6C" w:rsidRPr="000C1B6C" w:rsidRDefault="000C1B6C" w:rsidP="007E4159"/>
    <w:p w14:paraId="7A57A8F7" w14:textId="117D2E54" w:rsidR="007E4159" w:rsidRPr="00315CAE" w:rsidRDefault="007E4159" w:rsidP="00BE317B">
      <w:pPr>
        <w:pStyle w:val="Overskrift1"/>
      </w:pPr>
      <w:bookmarkStart w:id="183" w:name="_Toc240056290"/>
      <w:bookmarkStart w:id="184" w:name="_Toc240056391"/>
      <w:bookmarkStart w:id="185" w:name="_Toc336298780"/>
      <w:bookmarkStart w:id="186" w:name="_Toc39205156"/>
      <w:bookmarkStart w:id="187" w:name="_Toc103157320"/>
      <w:r w:rsidRPr="00315CAE">
        <w:t>OVERFØRING AV RETTIGHETER OG PLIKTER</w:t>
      </w:r>
      <w:bookmarkEnd w:id="183"/>
      <w:bookmarkEnd w:id="184"/>
      <w:bookmarkEnd w:id="185"/>
      <w:bookmarkEnd w:id="186"/>
      <w:bookmarkEnd w:id="187"/>
    </w:p>
    <w:p w14:paraId="0FFA027F" w14:textId="77777777" w:rsidR="007E4159" w:rsidRPr="00315CAE" w:rsidRDefault="007E4159" w:rsidP="000C1B6C">
      <w:r w:rsidRPr="00315CAE">
        <w:t xml:space="preserve">Partene kan ikke overføre rettigheter eller plikter etter denne </w:t>
      </w:r>
      <w:r w:rsidR="00C24F5E">
        <w:t>avtale</w:t>
      </w:r>
      <w:r w:rsidRPr="00315CAE">
        <w:t xml:space="preserve">n til tredjepart uten etter skriftlig forhåndssamtykke fra den andre parten. Samtykke kan ikke nektes uten saklig grunn. </w:t>
      </w:r>
    </w:p>
    <w:p w14:paraId="053E71DF" w14:textId="77777777" w:rsidR="007E4159" w:rsidRPr="00315CAE" w:rsidRDefault="007E4159" w:rsidP="000C1B6C"/>
    <w:p w14:paraId="47A3202C" w14:textId="77777777" w:rsidR="007E4159" w:rsidRDefault="007E4159" w:rsidP="000C1B6C">
      <w:pPr>
        <w:rPr>
          <w:rFonts w:eastAsia="SimSun" w:cs="Arial"/>
          <w:lang w:eastAsia="zh-CN"/>
        </w:rPr>
      </w:pPr>
      <w:r w:rsidRPr="00315CAE">
        <w:rPr>
          <w:rFonts w:eastAsia="SimSun" w:cs="Arial"/>
          <w:lang w:eastAsia="zh-CN"/>
        </w:rPr>
        <w:t xml:space="preserve">Dersom </w:t>
      </w:r>
      <w:r w:rsidR="001243E9" w:rsidRPr="00315CAE">
        <w:rPr>
          <w:rFonts w:eastAsia="SimSun" w:cs="Arial"/>
          <w:lang w:eastAsia="zh-CN"/>
        </w:rPr>
        <w:t>Leverandør</w:t>
      </w:r>
      <w:r w:rsidRPr="00315CAE">
        <w:rPr>
          <w:rFonts w:eastAsia="SimSun" w:cs="Arial"/>
          <w:lang w:eastAsia="zh-CN"/>
        </w:rPr>
        <w:t xml:space="preserve">en fusjonerer eller fisjonerer har </w:t>
      </w:r>
      <w:r w:rsidR="001243E9" w:rsidRPr="00315CAE">
        <w:rPr>
          <w:rFonts w:eastAsia="SimSun" w:cs="Arial"/>
          <w:lang w:eastAsia="zh-CN"/>
        </w:rPr>
        <w:t>Oppdragsgiver</w:t>
      </w:r>
      <w:r w:rsidRPr="00315CAE">
        <w:rPr>
          <w:rFonts w:eastAsia="SimSun" w:cs="Arial"/>
          <w:lang w:eastAsia="zh-CN"/>
        </w:rPr>
        <w:t xml:space="preserve"> rett til å heve </w:t>
      </w:r>
      <w:r w:rsidR="00C24F5E">
        <w:rPr>
          <w:rFonts w:eastAsia="SimSun" w:cs="Arial"/>
          <w:lang w:eastAsia="zh-CN"/>
        </w:rPr>
        <w:t>avtale</w:t>
      </w:r>
      <w:r w:rsidRPr="00315CAE">
        <w:rPr>
          <w:rFonts w:eastAsia="SimSun" w:cs="Arial"/>
          <w:lang w:eastAsia="zh-CN"/>
        </w:rPr>
        <w:t>n umiddelbart.</w:t>
      </w:r>
    </w:p>
    <w:p w14:paraId="58161F9C" w14:textId="77777777" w:rsidR="004E7B3C" w:rsidRPr="00315CAE" w:rsidRDefault="004E7B3C" w:rsidP="0077598A">
      <w:pPr>
        <w:autoSpaceDE w:val="0"/>
        <w:autoSpaceDN w:val="0"/>
        <w:adjustRightInd w:val="0"/>
        <w:rPr>
          <w:rFonts w:ascii="Verdana" w:eastAsia="SimSun" w:hAnsi="Verdana" w:cs="Arial"/>
          <w:szCs w:val="20"/>
          <w:lang w:eastAsia="zh-CN"/>
        </w:rPr>
      </w:pPr>
    </w:p>
    <w:p w14:paraId="63C78587" w14:textId="40C628D7" w:rsidR="007E4159" w:rsidRPr="00315CAE" w:rsidRDefault="007E4159" w:rsidP="00BE317B">
      <w:pPr>
        <w:pStyle w:val="Overskrift1"/>
      </w:pPr>
      <w:bookmarkStart w:id="188" w:name="_Toc336298784"/>
      <w:bookmarkStart w:id="189" w:name="_Toc39205157"/>
      <w:bookmarkStart w:id="190" w:name="_Toc103157321"/>
      <w:r w:rsidRPr="00BE317B">
        <w:t>OPPSIGELSE</w:t>
      </w:r>
      <w:bookmarkEnd w:id="188"/>
      <w:bookmarkEnd w:id="189"/>
      <w:bookmarkEnd w:id="190"/>
    </w:p>
    <w:p w14:paraId="785A6E6C" w14:textId="66290E32" w:rsidR="007E4159" w:rsidRDefault="007E4159" w:rsidP="000C1B6C">
      <w:r w:rsidRPr="00315CAE">
        <w:t xml:space="preserve">Ved vesentlig endrede forutsetninger underveis i avtaleperioden, kan både </w:t>
      </w:r>
      <w:r w:rsidR="001243E9" w:rsidRPr="00315CAE">
        <w:t>Oppdragsgiver</w:t>
      </w:r>
      <w:r w:rsidRPr="00315CAE">
        <w:t xml:space="preserve"> og </w:t>
      </w:r>
      <w:r w:rsidR="001243E9" w:rsidRPr="00315CAE">
        <w:t>Leverandør</w:t>
      </w:r>
      <w:r w:rsidRPr="00315CAE">
        <w:t xml:space="preserve">en si opp avtalen med </w:t>
      </w:r>
      <w:r w:rsidR="00FD7A10">
        <w:t>3</w:t>
      </w:r>
      <w:r w:rsidR="00FD7A10" w:rsidRPr="00315CAE">
        <w:t xml:space="preserve"> </w:t>
      </w:r>
      <w:r w:rsidRPr="00315CAE">
        <w:t>måneders skriftlig varsel.</w:t>
      </w:r>
    </w:p>
    <w:p w14:paraId="404B1208" w14:textId="77777777" w:rsidR="004E7B3C" w:rsidRPr="00315CAE" w:rsidRDefault="004E7B3C" w:rsidP="007E4159">
      <w:pPr>
        <w:rPr>
          <w:rFonts w:ascii="Verdana" w:hAnsi="Verdana"/>
          <w:szCs w:val="20"/>
        </w:rPr>
      </w:pPr>
    </w:p>
    <w:p w14:paraId="1AFF8CDB" w14:textId="706B7798" w:rsidR="007E4159" w:rsidRPr="00315CAE" w:rsidRDefault="007E4159" w:rsidP="00BE317B">
      <w:pPr>
        <w:pStyle w:val="Overskrift1"/>
      </w:pPr>
      <w:bookmarkStart w:id="191" w:name="_Toc336298785"/>
      <w:bookmarkStart w:id="192" w:name="_Toc39205158"/>
      <w:bookmarkStart w:id="193" w:name="_Toc103157322"/>
      <w:r w:rsidRPr="00315CAE">
        <w:t xml:space="preserve">OPPHØR AV </w:t>
      </w:r>
      <w:r w:rsidR="00C24F5E">
        <w:t>AVTALE</w:t>
      </w:r>
      <w:bookmarkEnd w:id="191"/>
      <w:bookmarkEnd w:id="192"/>
      <w:bookmarkEnd w:id="193"/>
    </w:p>
    <w:p w14:paraId="58CB8021" w14:textId="77777777" w:rsidR="007E4159" w:rsidRPr="00315CAE" w:rsidRDefault="007E4159" w:rsidP="000C1B6C">
      <w:r w:rsidRPr="00315CAE">
        <w:t xml:space="preserve">Ved avslutning av avtaleforholdet, uavhengig av årsaken til at </w:t>
      </w:r>
      <w:r w:rsidR="00C24F5E">
        <w:t>avtale</w:t>
      </w:r>
      <w:r w:rsidRPr="00315CAE">
        <w:t xml:space="preserve">n opphører, plikter </w:t>
      </w:r>
      <w:r w:rsidR="001243E9" w:rsidRPr="00315CAE">
        <w:t>Leverandør</w:t>
      </w:r>
      <w:r w:rsidRPr="00315CAE">
        <w:t xml:space="preserve">en å bidra til smidig overgang til evt. ny </w:t>
      </w:r>
      <w:r w:rsidR="001243E9" w:rsidRPr="00315CAE">
        <w:t>Leverandør</w:t>
      </w:r>
      <w:r w:rsidRPr="00315CAE">
        <w:t xml:space="preserve">. Dette gjelder ikke dersom </w:t>
      </w:r>
      <w:r w:rsidR="00C24F5E">
        <w:t>avtale</w:t>
      </w:r>
      <w:r w:rsidRPr="00315CAE">
        <w:t xml:space="preserve">n er hevet som følge av </w:t>
      </w:r>
      <w:r w:rsidR="001243E9" w:rsidRPr="00315CAE">
        <w:t>Oppdragsgiver</w:t>
      </w:r>
      <w:r w:rsidRPr="00315CAE">
        <w:t xml:space="preserve">s mislighold eller forventede mislighold av </w:t>
      </w:r>
      <w:r w:rsidR="00C24F5E">
        <w:t>avtale</w:t>
      </w:r>
      <w:r w:rsidRPr="00315CAE">
        <w:t xml:space="preserve">n. </w:t>
      </w:r>
    </w:p>
    <w:p w14:paraId="11FF5246" w14:textId="77777777" w:rsidR="004E7B3C" w:rsidRDefault="004E7B3C" w:rsidP="000C1B6C"/>
    <w:p w14:paraId="0B040A92" w14:textId="77777777" w:rsidR="007E4159" w:rsidRDefault="007E4159" w:rsidP="000C1B6C">
      <w:r w:rsidRPr="00315CAE">
        <w:t xml:space="preserve">Eventuelle avrop som er gjort eller leveranser som er påbegynt før utløpet av avtaleforholdet skal gjennomføres selv om leveringsdatoen faller på en dato etter utløpet av avtaleperioden.   </w:t>
      </w:r>
    </w:p>
    <w:p w14:paraId="35162CED" w14:textId="77777777" w:rsidR="004E7B3C" w:rsidRPr="00315CAE" w:rsidRDefault="004E7B3C" w:rsidP="007E4159">
      <w:pPr>
        <w:rPr>
          <w:rFonts w:ascii="Verdana" w:hAnsi="Verdana"/>
          <w:szCs w:val="20"/>
        </w:rPr>
      </w:pPr>
    </w:p>
    <w:p w14:paraId="2EC6482E" w14:textId="77777777" w:rsidR="007E4159" w:rsidRPr="00315CAE" w:rsidRDefault="007E4159" w:rsidP="00BE317B">
      <w:pPr>
        <w:pStyle w:val="Overskrift1"/>
      </w:pPr>
      <w:bookmarkStart w:id="194" w:name="_Toc336298786"/>
      <w:bookmarkStart w:id="195" w:name="_Toc39205159"/>
      <w:bookmarkStart w:id="196" w:name="_Toc103157323"/>
      <w:bookmarkStart w:id="197" w:name="_Toc240056292"/>
      <w:bookmarkStart w:id="198" w:name="_Toc240056393"/>
      <w:r w:rsidRPr="00BE317B">
        <w:t>MØTER</w:t>
      </w:r>
      <w:bookmarkEnd w:id="194"/>
      <w:bookmarkEnd w:id="195"/>
      <w:bookmarkEnd w:id="196"/>
    </w:p>
    <w:p w14:paraId="07CBDC83" w14:textId="77777777" w:rsidR="007E4159" w:rsidRPr="00315CAE" w:rsidRDefault="007E4159" w:rsidP="00423CF0">
      <w:r w:rsidRPr="00315CAE">
        <w:t xml:space="preserve">Dersom en part finner det nødvendig, kan parten med minst 3 – tre - hverdagers varsel innkalle til møte med den annen part for å drøfte avtaleforholdet og måten avtaleforholdet blir gjennomført på. </w:t>
      </w:r>
    </w:p>
    <w:p w14:paraId="32D7523A" w14:textId="77777777" w:rsidR="004E7B3C" w:rsidRDefault="004E7B3C" w:rsidP="007E4159">
      <w:pPr>
        <w:rPr>
          <w:rFonts w:ascii="Verdana" w:hAnsi="Verdana"/>
        </w:rPr>
      </w:pPr>
    </w:p>
    <w:p w14:paraId="097A3D3C" w14:textId="77777777" w:rsidR="00AD0341" w:rsidRDefault="00AD0341" w:rsidP="00BE317B">
      <w:pPr>
        <w:pStyle w:val="Overskrift1"/>
      </w:pPr>
      <w:bookmarkStart w:id="199" w:name="_Toc39205160"/>
      <w:bookmarkStart w:id="200" w:name="_Toc103157324"/>
      <w:r>
        <w:t xml:space="preserve">FORCE </w:t>
      </w:r>
      <w:r w:rsidRPr="00BE317B">
        <w:t>MAJEURE</w:t>
      </w:r>
      <w:bookmarkEnd w:id="199"/>
      <w:bookmarkEnd w:id="200"/>
    </w:p>
    <w:p w14:paraId="318BE92F" w14:textId="77777777" w:rsidR="00C372CE" w:rsidRPr="00C372CE" w:rsidRDefault="00C372CE" w:rsidP="00423CF0">
      <w:r w:rsidRPr="00C372CE">
        <w:t>Skulle det inntreffe en ekstraordinær situasjon som ligger utenfor partenes kontroll og umuliggjør oppfyllelse av plikter etter denne avtalen, og som etter vanlige kjøpsrettslige regler må regnes som force majeure, skal motparten varsles om dette uten ugrunnet opphold. Den rammede parts forpliktelser suspenderes så lenge den ekstraordinære situasjonen varer. Den annen parts motytelse suspenderes i samme tidsrom.</w:t>
      </w:r>
    </w:p>
    <w:p w14:paraId="5F7D875D" w14:textId="77777777" w:rsidR="00AD0341" w:rsidRPr="00315CAE" w:rsidRDefault="00AD0341" w:rsidP="007E4159">
      <w:pPr>
        <w:rPr>
          <w:rFonts w:ascii="Verdana" w:hAnsi="Verdana"/>
        </w:rPr>
      </w:pPr>
    </w:p>
    <w:p w14:paraId="6DBEEC13" w14:textId="7DBB3D2D" w:rsidR="007E4159" w:rsidRPr="00315CAE" w:rsidRDefault="007E4159" w:rsidP="00BE317B">
      <w:pPr>
        <w:pStyle w:val="Overskrift1"/>
      </w:pPr>
      <w:bookmarkStart w:id="201" w:name="_Toc336298787"/>
      <w:bookmarkStart w:id="202" w:name="_Toc39205161"/>
      <w:bookmarkStart w:id="203" w:name="_Toc103157325"/>
      <w:r w:rsidRPr="00BE317B">
        <w:t>TVISTER</w:t>
      </w:r>
      <w:bookmarkEnd w:id="197"/>
      <w:bookmarkEnd w:id="198"/>
      <w:bookmarkEnd w:id="201"/>
      <w:bookmarkEnd w:id="202"/>
      <w:bookmarkEnd w:id="203"/>
    </w:p>
    <w:p w14:paraId="50738751" w14:textId="4CB90A45" w:rsidR="007E4159" w:rsidRPr="00315CAE" w:rsidRDefault="007E4159" w:rsidP="00BE317B">
      <w:pPr>
        <w:pStyle w:val="Overskrift2"/>
      </w:pPr>
      <w:bookmarkStart w:id="204" w:name="_Toc240056293"/>
      <w:bookmarkStart w:id="205" w:name="_Toc240056394"/>
      <w:bookmarkStart w:id="206" w:name="_Toc336298788"/>
      <w:bookmarkStart w:id="207" w:name="_Toc39205162"/>
      <w:r w:rsidRPr="00BE317B">
        <w:t>Rettsvalg</w:t>
      </w:r>
      <w:r w:rsidRPr="00315CAE">
        <w:t xml:space="preserve"> og verneting</w:t>
      </w:r>
      <w:bookmarkEnd w:id="204"/>
      <w:bookmarkEnd w:id="205"/>
      <w:bookmarkEnd w:id="206"/>
      <w:bookmarkEnd w:id="207"/>
    </w:p>
    <w:p w14:paraId="7B1B1659" w14:textId="77777777" w:rsidR="007E4159" w:rsidRPr="00315CAE" w:rsidRDefault="007E4159" w:rsidP="00423CF0">
      <w:r w:rsidRPr="00315CAE">
        <w:t xml:space="preserve">Partenes rettigheter og plikter etter denne </w:t>
      </w:r>
      <w:r w:rsidR="00C24F5E">
        <w:t>avtale</w:t>
      </w:r>
      <w:r w:rsidRPr="00315CAE">
        <w:t>n tolkes og utfylles i sin helhet etter norsk rett.</w:t>
      </w:r>
    </w:p>
    <w:p w14:paraId="5935520F" w14:textId="77777777" w:rsidR="007E4159" w:rsidRPr="00315CAE" w:rsidRDefault="007E4159" w:rsidP="00423CF0"/>
    <w:p w14:paraId="6D9A01DB" w14:textId="77777777" w:rsidR="007E4159" w:rsidRPr="00315CAE" w:rsidRDefault="007E4159" w:rsidP="00423CF0">
      <w:bookmarkStart w:id="208" w:name="_Toc240056294"/>
      <w:bookmarkStart w:id="209" w:name="_Toc240056395"/>
      <w:bookmarkStart w:id="210" w:name="_Toc336298789"/>
      <w:r w:rsidRPr="00315CAE">
        <w:t>Beliggenheten til oppdragsgivers hovedkontor er avgjørende for valg av verneting.</w:t>
      </w:r>
    </w:p>
    <w:p w14:paraId="48462ACA" w14:textId="762B58D5" w:rsidR="007E4159" w:rsidRPr="00315CAE" w:rsidRDefault="007E4159" w:rsidP="00BE317B">
      <w:pPr>
        <w:pStyle w:val="Overskrift2"/>
      </w:pPr>
      <w:bookmarkStart w:id="211" w:name="_Toc39205163"/>
      <w:r w:rsidRPr="00BE317B">
        <w:t>Forhandlinger</w:t>
      </w:r>
      <w:bookmarkEnd w:id="208"/>
      <w:bookmarkEnd w:id="209"/>
      <w:bookmarkEnd w:id="210"/>
      <w:bookmarkEnd w:id="211"/>
    </w:p>
    <w:p w14:paraId="46E46784" w14:textId="77777777" w:rsidR="007E4159" w:rsidRPr="00315CAE" w:rsidRDefault="007E4159" w:rsidP="00423CF0">
      <w:r w:rsidRPr="00315CAE">
        <w:t xml:space="preserve">Dersom det oppstår en tvist om partenes rettigheter og plikter under eller i tilknytning til denne </w:t>
      </w:r>
      <w:r w:rsidR="00C24F5E">
        <w:t>avtale</w:t>
      </w:r>
      <w:r w:rsidRPr="00315CAE">
        <w:t xml:space="preserve">n, skal tvisten søkes løst gjennom forhandlinger.  </w:t>
      </w:r>
    </w:p>
    <w:p w14:paraId="43640E84" w14:textId="77777777" w:rsidR="007E4159" w:rsidRPr="00315CAE" w:rsidRDefault="007E4159" w:rsidP="00BE317B">
      <w:pPr>
        <w:pStyle w:val="Overskrift2"/>
      </w:pPr>
      <w:bookmarkStart w:id="212" w:name="_Toc240056295"/>
      <w:bookmarkStart w:id="213" w:name="_Toc240056396"/>
      <w:bookmarkStart w:id="214" w:name="_Toc336298790"/>
      <w:bookmarkStart w:id="215" w:name="_Toc39205164"/>
      <w:r w:rsidRPr="00BE317B">
        <w:t>Domstols</w:t>
      </w:r>
      <w:r w:rsidRPr="00315CAE">
        <w:t>- eller voldgiftsbehandling</w:t>
      </w:r>
      <w:bookmarkEnd w:id="212"/>
      <w:bookmarkEnd w:id="213"/>
      <w:bookmarkEnd w:id="214"/>
      <w:bookmarkEnd w:id="215"/>
    </w:p>
    <w:p w14:paraId="708DB671" w14:textId="77777777" w:rsidR="007E4159" w:rsidRPr="00315CAE" w:rsidRDefault="007E4159" w:rsidP="00423CF0">
      <w:pPr>
        <w:rPr>
          <w:rFonts w:eastAsia="SimSun"/>
          <w:lang w:eastAsia="zh-CN"/>
        </w:rPr>
      </w:pPr>
      <w:r w:rsidRPr="00315CAE">
        <w:rPr>
          <w:rFonts w:eastAsia="SimSun"/>
          <w:lang w:eastAsia="zh-CN"/>
        </w:rPr>
        <w:t>Fører forhandlingene ikke frem innen avtalt tid, senest innen 4 uker etter første</w:t>
      </w:r>
    </w:p>
    <w:p w14:paraId="079CFAC0" w14:textId="77777777" w:rsidR="007E4159" w:rsidRPr="00315CAE" w:rsidRDefault="007E4159" w:rsidP="00423CF0">
      <w:pPr>
        <w:rPr>
          <w:rFonts w:eastAsia="SimSun"/>
          <w:lang w:eastAsia="zh-CN"/>
        </w:rPr>
      </w:pPr>
      <w:r w:rsidRPr="00315CAE">
        <w:rPr>
          <w:rFonts w:eastAsia="SimSun"/>
          <w:lang w:eastAsia="zh-CN"/>
        </w:rPr>
        <w:t>forhandlingsmøte, skal tvisten avgjøres av de ordinære domstoler</w:t>
      </w:r>
      <w:r w:rsidRPr="00315CAE">
        <w:t>.</w:t>
      </w:r>
    </w:p>
    <w:p w14:paraId="2C4C483B" w14:textId="77777777" w:rsidR="007E4159" w:rsidRPr="00315CAE" w:rsidRDefault="007E4159" w:rsidP="00423CF0"/>
    <w:p w14:paraId="0E4991BD" w14:textId="38F3FBE4" w:rsidR="00B42FA5" w:rsidRDefault="00902BA2" w:rsidP="00423CF0">
      <w:r w:rsidRPr="00902BA2">
        <w:t xml:space="preserve">At en tvist er brakt inn til avgjørelse for domstol, fritar i seg selv ikke partene fra å oppfylle sine forpliktelser etter kontrakten. </w:t>
      </w:r>
    </w:p>
    <w:p w14:paraId="124D5860" w14:textId="77777777" w:rsidR="00372B32" w:rsidRDefault="00372B32" w:rsidP="00423CF0"/>
    <w:p w14:paraId="19F8A398" w14:textId="77777777" w:rsidR="00372B32" w:rsidRDefault="00372B32" w:rsidP="00423CF0"/>
    <w:p w14:paraId="4EAFB493" w14:textId="77777777" w:rsidR="00372B32" w:rsidRDefault="00372B32" w:rsidP="00423CF0"/>
    <w:p w14:paraId="1271DA7C" w14:textId="77777777" w:rsidR="00372B32" w:rsidRPr="00315CAE" w:rsidRDefault="00372B32" w:rsidP="00423CF0"/>
    <w:sectPr w:rsidR="00372B32" w:rsidRPr="00315CAE" w:rsidSect="00D1285D">
      <w:headerReference w:type="default" r:id="rId16"/>
      <w:footerReference w:type="even" r:id="rId17"/>
      <w:footerReference w:type="default" r:id="rId18"/>
      <w:pgSz w:w="11906" w:h="16838"/>
      <w:pgMar w:top="902" w:right="1134" w:bottom="90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BF70F" w14:textId="77777777" w:rsidR="00F74FBF" w:rsidRDefault="00F74FBF">
      <w:r>
        <w:separator/>
      </w:r>
    </w:p>
  </w:endnote>
  <w:endnote w:type="continuationSeparator" w:id="0">
    <w:p w14:paraId="4A23CB64" w14:textId="77777777" w:rsidR="00F74FBF" w:rsidRDefault="00F74FBF">
      <w:r>
        <w:continuationSeparator/>
      </w:r>
    </w:p>
  </w:endnote>
  <w:endnote w:type="continuationNotice" w:id="1">
    <w:p w14:paraId="2E0D02DF" w14:textId="77777777" w:rsidR="00F74FBF" w:rsidRDefault="00F74F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33D8E" w14:textId="77777777" w:rsidR="00D1285D" w:rsidRDefault="00D1285D"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0BAD55D1" w14:textId="77777777" w:rsidR="00D1285D" w:rsidRDefault="00D1285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54D7" w14:textId="32DDA48A" w:rsidR="00D1285D" w:rsidRDefault="00D1285D" w:rsidP="00DA2773">
    <w:pPr>
      <w:pStyle w:val="Bunntekst"/>
      <w:framePr w:wrap="around" w:vAnchor="text" w:hAnchor="margin" w:xAlign="center" w:y="1"/>
      <w:rPr>
        <w:rStyle w:val="Sidetall"/>
      </w:rPr>
    </w:pPr>
  </w:p>
  <w:tbl>
    <w:tblPr>
      <w:tblStyle w:val="Rutenettabellly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E70445" w14:paraId="37B32C33" w14:textId="77777777" w:rsidTr="0F965633">
      <w:tc>
        <w:tcPr>
          <w:tcW w:w="3209" w:type="dxa"/>
        </w:tcPr>
        <w:p w14:paraId="696A6A90" w14:textId="77777777" w:rsidR="00E70445" w:rsidRDefault="00E70445">
          <w:pPr>
            <w:pStyle w:val="Bunntekst"/>
          </w:pPr>
        </w:p>
      </w:tc>
      <w:tc>
        <w:tcPr>
          <w:tcW w:w="3209" w:type="dxa"/>
        </w:tcPr>
        <w:p w14:paraId="3287129F" w14:textId="077C0CC2" w:rsidR="00E70445" w:rsidRDefault="00E70445">
          <w:pPr>
            <w:pStyle w:val="Bunntekst"/>
          </w:pPr>
          <w:r w:rsidRPr="00672275">
            <w:rPr>
              <w:noProof/>
            </w:rPr>
            <w:drawing>
              <wp:anchor distT="0" distB="0" distL="114300" distR="114300" simplePos="0" relativeHeight="251659264" behindDoc="1" locked="0" layoutInCell="1" allowOverlap="1" wp14:anchorId="54812447" wp14:editId="3662A993">
                <wp:simplePos x="0" y="0"/>
                <wp:positionH relativeFrom="column">
                  <wp:posOffset>318135</wp:posOffset>
                </wp:positionH>
                <wp:positionV relativeFrom="paragraph">
                  <wp:posOffset>55245</wp:posOffset>
                </wp:positionV>
                <wp:extent cx="1281430" cy="97155"/>
                <wp:effectExtent l="0" t="0" r="0" b="0"/>
                <wp:wrapNone/>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81430" cy="97155"/>
                        </a:xfrm>
                        <a:prstGeom prst="rect">
                          <a:avLst/>
                        </a:prstGeom>
                      </pic:spPr>
                    </pic:pic>
                  </a:graphicData>
                </a:graphic>
                <wp14:sizeRelH relativeFrom="margin">
                  <wp14:pctWidth>0</wp14:pctWidth>
                </wp14:sizeRelH>
                <wp14:sizeRelV relativeFrom="margin">
                  <wp14:pctHeight>0</wp14:pctHeight>
                </wp14:sizeRelV>
              </wp:anchor>
            </w:drawing>
          </w:r>
        </w:p>
      </w:tc>
      <w:tc>
        <w:tcPr>
          <w:tcW w:w="3210" w:type="dxa"/>
        </w:tcPr>
        <w:p w14:paraId="02E21E5B" w14:textId="1B089234" w:rsidR="00E70445" w:rsidRDefault="00E70445" w:rsidP="00E70445">
          <w:pPr>
            <w:pStyle w:val="Bunntekst"/>
            <w:jc w:val="right"/>
          </w:pPr>
          <w:r>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5BDB768C" w14:textId="10257166" w:rsidR="00D1285D" w:rsidRDefault="00D1285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FB537" w14:textId="77777777" w:rsidR="00F74FBF" w:rsidRDefault="00F74FBF">
      <w:r>
        <w:separator/>
      </w:r>
    </w:p>
  </w:footnote>
  <w:footnote w:type="continuationSeparator" w:id="0">
    <w:p w14:paraId="39E29760" w14:textId="77777777" w:rsidR="00F74FBF" w:rsidRDefault="00F74FBF">
      <w:r>
        <w:continuationSeparator/>
      </w:r>
    </w:p>
  </w:footnote>
  <w:footnote w:type="continuationNotice" w:id="1">
    <w:p w14:paraId="60A123F5" w14:textId="77777777" w:rsidR="00F74FBF" w:rsidRDefault="00F74F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08F08" w14:textId="77777777" w:rsidR="00D1285D" w:rsidRDefault="00D1285D">
    <w:pPr>
      <w:pStyle w:val="Top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D1D9B"/>
    <w:multiLevelType w:val="hybridMultilevel"/>
    <w:tmpl w:val="833CF252"/>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6953D0C"/>
    <w:multiLevelType w:val="hybridMultilevel"/>
    <w:tmpl w:val="0CDA6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56607"/>
    <w:multiLevelType w:val="multilevel"/>
    <w:tmpl w:val="D982CE96"/>
    <w:lvl w:ilvl="0">
      <w:start w:val="1"/>
      <w:numFmt w:val="decimal"/>
      <w:pStyle w:val="Overskrift1"/>
      <w:lvlText w:val="%1"/>
      <w:lvlJc w:val="left"/>
      <w:pPr>
        <w:ind w:left="907" w:hanging="907"/>
      </w:pPr>
      <w:rPr>
        <w:rFonts w:hint="default"/>
      </w:rPr>
    </w:lvl>
    <w:lvl w:ilvl="1">
      <w:start w:val="1"/>
      <w:numFmt w:val="decimal"/>
      <w:pStyle w:val="Overskrift2"/>
      <w:lvlText w:val="%1.%2"/>
      <w:lvlJc w:val="left"/>
      <w:pPr>
        <w:ind w:left="907" w:hanging="907"/>
      </w:pPr>
      <w:rPr>
        <w:rFonts w:hint="default"/>
      </w:rPr>
    </w:lvl>
    <w:lvl w:ilvl="2">
      <w:start w:val="1"/>
      <w:numFmt w:val="decimal"/>
      <w:pStyle w:val="Overskrift3"/>
      <w:lvlText w:val="%1.%2.%3"/>
      <w:lvlJc w:val="left"/>
      <w:pPr>
        <w:ind w:left="907" w:hanging="907"/>
      </w:pPr>
      <w:rPr>
        <w:rFonts w:hint="default"/>
      </w:rPr>
    </w:lvl>
    <w:lvl w:ilvl="3">
      <w:start w:val="1"/>
      <w:numFmt w:val="decimal"/>
      <w:pStyle w:val="Overskrift4"/>
      <w:lvlText w:val="%1.%2.%3.%4"/>
      <w:lvlJc w:val="left"/>
      <w:pPr>
        <w:ind w:left="907" w:hanging="907"/>
      </w:pPr>
      <w:rPr>
        <w:rFonts w:hint="default"/>
      </w:rPr>
    </w:lvl>
    <w:lvl w:ilvl="4">
      <w:start w:val="1"/>
      <w:numFmt w:val="decimal"/>
      <w:pStyle w:val="Overskrift5"/>
      <w:lvlText w:val="%1.%2.%3.%4.%5"/>
      <w:lvlJc w:val="left"/>
      <w:pPr>
        <w:ind w:left="907" w:hanging="907"/>
      </w:pPr>
      <w:rPr>
        <w:rFonts w:hint="default"/>
      </w:rPr>
    </w:lvl>
    <w:lvl w:ilvl="5">
      <w:start w:val="1"/>
      <w:numFmt w:val="decimal"/>
      <w:pStyle w:val="Overskrift6"/>
      <w:lvlText w:val="%1.%2.%3.%4.%5.%6"/>
      <w:lvlJc w:val="left"/>
      <w:pPr>
        <w:ind w:left="907" w:hanging="907"/>
      </w:pPr>
      <w:rPr>
        <w:rFonts w:hint="default"/>
      </w:rPr>
    </w:lvl>
    <w:lvl w:ilvl="6">
      <w:start w:val="1"/>
      <w:numFmt w:val="decimal"/>
      <w:pStyle w:val="Overskrift7"/>
      <w:lvlText w:val="%1.%2.%3.%4.%5.%6.%7"/>
      <w:lvlJc w:val="left"/>
      <w:pPr>
        <w:ind w:left="907" w:hanging="907"/>
      </w:pPr>
      <w:rPr>
        <w:rFonts w:hint="default"/>
      </w:rPr>
    </w:lvl>
    <w:lvl w:ilvl="7">
      <w:start w:val="1"/>
      <w:numFmt w:val="decimal"/>
      <w:pStyle w:val="Overskrift8"/>
      <w:lvlText w:val="%1.%2.%3.%4.%5.%6.%7.%8"/>
      <w:lvlJc w:val="left"/>
      <w:pPr>
        <w:ind w:left="907" w:hanging="907"/>
      </w:pPr>
      <w:rPr>
        <w:rFonts w:hint="default"/>
      </w:rPr>
    </w:lvl>
    <w:lvl w:ilvl="8">
      <w:start w:val="1"/>
      <w:numFmt w:val="decimal"/>
      <w:pStyle w:val="Overskrift9"/>
      <w:lvlText w:val="%1.%2.%3.%4.%5.%6.%7.%8.%9"/>
      <w:lvlJc w:val="left"/>
      <w:pPr>
        <w:ind w:left="907" w:hanging="907"/>
      </w:pPr>
      <w:rPr>
        <w:rFonts w:hint="default"/>
      </w:rPr>
    </w:lvl>
  </w:abstractNum>
  <w:abstractNum w:abstractNumId="3" w15:restartNumberingAfterBreak="0">
    <w:nsid w:val="170D0875"/>
    <w:multiLevelType w:val="hybridMultilevel"/>
    <w:tmpl w:val="47FAA53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E4B475F"/>
    <w:multiLevelType w:val="hybridMultilevel"/>
    <w:tmpl w:val="E57C7ABA"/>
    <w:lvl w:ilvl="0" w:tplc="2B1651DC">
      <w:numFmt w:val="bullet"/>
      <w:lvlText w:val=""/>
      <w:lvlJc w:val="left"/>
      <w:pPr>
        <w:ind w:left="2136" w:hanging="360"/>
      </w:pPr>
      <w:rPr>
        <w:rFonts w:ascii="Symbol" w:eastAsia="Calibri" w:hAnsi="Symbol" w:cs="Times New Roman"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5" w15:restartNumberingAfterBreak="0">
    <w:nsid w:val="2A6D59D9"/>
    <w:multiLevelType w:val="hybridMultilevel"/>
    <w:tmpl w:val="F55ECB24"/>
    <w:lvl w:ilvl="0" w:tplc="8EA4A606">
      <w:numFmt w:val="bullet"/>
      <w:lvlText w:val="•"/>
      <w:lvlJc w:val="left"/>
      <w:pPr>
        <w:ind w:left="360" w:hanging="360"/>
      </w:pPr>
      <w:rPr>
        <w:rFonts w:ascii="Calibri" w:eastAsia="Times New Roman" w:hAnsi="Calibri" w:hint="default"/>
      </w:rPr>
    </w:lvl>
    <w:lvl w:ilvl="1" w:tplc="04140003">
      <w:start w:val="1"/>
      <w:numFmt w:val="decimal"/>
      <w:lvlText w:val="%2."/>
      <w:lvlJc w:val="left"/>
      <w:pPr>
        <w:tabs>
          <w:tab w:val="num" w:pos="1440"/>
        </w:tabs>
        <w:ind w:left="1440" w:hanging="360"/>
      </w:pPr>
      <w:rPr>
        <w:rFonts w:cs="Times New Roman"/>
      </w:rPr>
    </w:lvl>
    <w:lvl w:ilvl="2" w:tplc="04140005">
      <w:start w:val="1"/>
      <w:numFmt w:val="decimal"/>
      <w:lvlText w:val="%3."/>
      <w:lvlJc w:val="left"/>
      <w:pPr>
        <w:tabs>
          <w:tab w:val="num" w:pos="2160"/>
        </w:tabs>
        <w:ind w:left="2160" w:hanging="360"/>
      </w:pPr>
      <w:rPr>
        <w:rFonts w:cs="Times New Roman"/>
      </w:rPr>
    </w:lvl>
    <w:lvl w:ilvl="3" w:tplc="04140001">
      <w:start w:val="1"/>
      <w:numFmt w:val="decimal"/>
      <w:lvlText w:val="%4."/>
      <w:lvlJc w:val="left"/>
      <w:pPr>
        <w:tabs>
          <w:tab w:val="num" w:pos="2880"/>
        </w:tabs>
        <w:ind w:left="2880" w:hanging="360"/>
      </w:pPr>
      <w:rPr>
        <w:rFonts w:cs="Times New Roman"/>
      </w:rPr>
    </w:lvl>
    <w:lvl w:ilvl="4" w:tplc="04140003">
      <w:start w:val="1"/>
      <w:numFmt w:val="decimal"/>
      <w:lvlText w:val="%5."/>
      <w:lvlJc w:val="left"/>
      <w:pPr>
        <w:tabs>
          <w:tab w:val="num" w:pos="3600"/>
        </w:tabs>
        <w:ind w:left="3600" w:hanging="360"/>
      </w:pPr>
      <w:rPr>
        <w:rFonts w:cs="Times New Roman"/>
      </w:rPr>
    </w:lvl>
    <w:lvl w:ilvl="5" w:tplc="04140005">
      <w:start w:val="1"/>
      <w:numFmt w:val="decimal"/>
      <w:lvlText w:val="%6."/>
      <w:lvlJc w:val="left"/>
      <w:pPr>
        <w:tabs>
          <w:tab w:val="num" w:pos="4320"/>
        </w:tabs>
        <w:ind w:left="4320" w:hanging="360"/>
      </w:pPr>
      <w:rPr>
        <w:rFonts w:cs="Times New Roman"/>
      </w:rPr>
    </w:lvl>
    <w:lvl w:ilvl="6" w:tplc="04140001">
      <w:start w:val="1"/>
      <w:numFmt w:val="decimal"/>
      <w:lvlText w:val="%7."/>
      <w:lvlJc w:val="left"/>
      <w:pPr>
        <w:tabs>
          <w:tab w:val="num" w:pos="5040"/>
        </w:tabs>
        <w:ind w:left="5040" w:hanging="360"/>
      </w:pPr>
      <w:rPr>
        <w:rFonts w:cs="Times New Roman"/>
      </w:rPr>
    </w:lvl>
    <w:lvl w:ilvl="7" w:tplc="04140003">
      <w:start w:val="1"/>
      <w:numFmt w:val="decimal"/>
      <w:lvlText w:val="%8."/>
      <w:lvlJc w:val="left"/>
      <w:pPr>
        <w:tabs>
          <w:tab w:val="num" w:pos="5760"/>
        </w:tabs>
        <w:ind w:left="5760" w:hanging="360"/>
      </w:pPr>
      <w:rPr>
        <w:rFonts w:cs="Times New Roman"/>
      </w:rPr>
    </w:lvl>
    <w:lvl w:ilvl="8" w:tplc="04140005">
      <w:start w:val="1"/>
      <w:numFmt w:val="decimal"/>
      <w:lvlText w:val="%9."/>
      <w:lvlJc w:val="left"/>
      <w:pPr>
        <w:tabs>
          <w:tab w:val="num" w:pos="6480"/>
        </w:tabs>
        <w:ind w:left="6480" w:hanging="360"/>
      </w:pPr>
      <w:rPr>
        <w:rFonts w:cs="Times New Roman"/>
      </w:rPr>
    </w:lvl>
  </w:abstractNum>
  <w:abstractNum w:abstractNumId="6"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33046351"/>
    <w:multiLevelType w:val="hybridMultilevel"/>
    <w:tmpl w:val="C6DC6E92"/>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8" w15:restartNumberingAfterBreak="0">
    <w:nsid w:val="49CF4708"/>
    <w:multiLevelType w:val="multilevel"/>
    <w:tmpl w:val="6B2E4D86"/>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b/>
        <w:i w:val="0"/>
        <w:sz w:val="28"/>
        <w:szCs w:val="28"/>
      </w:rPr>
    </w:lvl>
    <w:lvl w:ilvl="2">
      <w:start w:val="1"/>
      <w:numFmt w:val="lowerLetter"/>
      <w:pStyle w:val="Overskrift3RP"/>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DA6312E"/>
    <w:multiLevelType w:val="hybridMultilevel"/>
    <w:tmpl w:val="EA5A1096"/>
    <w:lvl w:ilvl="0" w:tplc="0414000F">
      <w:start w:val="1"/>
      <w:numFmt w:val="decimal"/>
      <w:lvlText w:val="%1."/>
      <w:lvlJc w:val="left"/>
      <w:pPr>
        <w:ind w:left="720" w:hanging="360"/>
      </w:pPr>
    </w:lvl>
    <w:lvl w:ilvl="1" w:tplc="04140019">
      <w:start w:val="1"/>
      <w:numFmt w:val="decimal"/>
      <w:lvlText w:val="%2."/>
      <w:lvlJc w:val="left"/>
      <w:pPr>
        <w:tabs>
          <w:tab w:val="num" w:pos="1440"/>
        </w:tabs>
        <w:ind w:left="1440" w:hanging="360"/>
      </w:pPr>
    </w:lvl>
    <w:lvl w:ilvl="2" w:tplc="0414001B">
      <w:start w:val="1"/>
      <w:numFmt w:val="decimal"/>
      <w:lvlText w:val="%3."/>
      <w:lvlJc w:val="left"/>
      <w:pPr>
        <w:tabs>
          <w:tab w:val="num" w:pos="2160"/>
        </w:tabs>
        <w:ind w:left="2160" w:hanging="360"/>
      </w:pPr>
    </w:lvl>
    <w:lvl w:ilvl="3" w:tplc="0414000F">
      <w:start w:val="1"/>
      <w:numFmt w:val="decimal"/>
      <w:lvlText w:val="%4."/>
      <w:lvlJc w:val="left"/>
      <w:pPr>
        <w:tabs>
          <w:tab w:val="num" w:pos="2880"/>
        </w:tabs>
        <w:ind w:left="2880" w:hanging="360"/>
      </w:pPr>
    </w:lvl>
    <w:lvl w:ilvl="4" w:tplc="04140019">
      <w:start w:val="1"/>
      <w:numFmt w:val="decimal"/>
      <w:lvlText w:val="%5."/>
      <w:lvlJc w:val="left"/>
      <w:pPr>
        <w:tabs>
          <w:tab w:val="num" w:pos="3600"/>
        </w:tabs>
        <w:ind w:left="3600" w:hanging="360"/>
      </w:pPr>
    </w:lvl>
    <w:lvl w:ilvl="5" w:tplc="0414001B">
      <w:start w:val="1"/>
      <w:numFmt w:val="decimal"/>
      <w:lvlText w:val="%6."/>
      <w:lvlJc w:val="left"/>
      <w:pPr>
        <w:tabs>
          <w:tab w:val="num" w:pos="4320"/>
        </w:tabs>
        <w:ind w:left="4320" w:hanging="360"/>
      </w:pPr>
    </w:lvl>
    <w:lvl w:ilvl="6" w:tplc="0414000F">
      <w:start w:val="1"/>
      <w:numFmt w:val="decimal"/>
      <w:lvlText w:val="%7."/>
      <w:lvlJc w:val="left"/>
      <w:pPr>
        <w:tabs>
          <w:tab w:val="num" w:pos="5040"/>
        </w:tabs>
        <w:ind w:left="5040" w:hanging="360"/>
      </w:pPr>
    </w:lvl>
    <w:lvl w:ilvl="7" w:tplc="04140019">
      <w:start w:val="1"/>
      <w:numFmt w:val="decimal"/>
      <w:lvlText w:val="%8."/>
      <w:lvlJc w:val="left"/>
      <w:pPr>
        <w:tabs>
          <w:tab w:val="num" w:pos="5760"/>
        </w:tabs>
        <w:ind w:left="5760" w:hanging="360"/>
      </w:pPr>
    </w:lvl>
    <w:lvl w:ilvl="8" w:tplc="0414001B">
      <w:start w:val="1"/>
      <w:numFmt w:val="decimal"/>
      <w:lvlText w:val="%9."/>
      <w:lvlJc w:val="left"/>
      <w:pPr>
        <w:tabs>
          <w:tab w:val="num" w:pos="6480"/>
        </w:tabs>
        <w:ind w:left="6480" w:hanging="360"/>
      </w:pPr>
    </w:lvl>
  </w:abstractNum>
  <w:abstractNum w:abstractNumId="10" w15:restartNumberingAfterBreak="0">
    <w:nsid w:val="4E6E0D8F"/>
    <w:multiLevelType w:val="hybridMultilevel"/>
    <w:tmpl w:val="A78AE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6B3DCC"/>
    <w:multiLevelType w:val="hybridMultilevel"/>
    <w:tmpl w:val="834A19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E65215B"/>
    <w:multiLevelType w:val="hybridMultilevel"/>
    <w:tmpl w:val="BA6674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F406C76"/>
    <w:multiLevelType w:val="hybridMultilevel"/>
    <w:tmpl w:val="8E5A9732"/>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4"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626A5867"/>
    <w:multiLevelType w:val="hybridMultilevel"/>
    <w:tmpl w:val="48F419BE"/>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1315379706">
    <w:abstractNumId w:val="8"/>
  </w:num>
  <w:num w:numId="2" w16cid:durableId="1143961943">
    <w:abstractNumId w:val="14"/>
  </w:num>
  <w:num w:numId="3" w16cid:durableId="375743815">
    <w:abstractNumId w:val="6"/>
  </w:num>
  <w:num w:numId="4" w16cid:durableId="1860774951">
    <w:abstractNumId w:val="2"/>
  </w:num>
  <w:num w:numId="5" w16cid:durableId="1777750132">
    <w:abstractNumId w:val="10"/>
  </w:num>
  <w:num w:numId="6" w16cid:durableId="1497769085">
    <w:abstractNumId w:val="1"/>
  </w:num>
  <w:num w:numId="7" w16cid:durableId="697318958">
    <w:abstractNumId w:val="11"/>
  </w:num>
  <w:num w:numId="8" w16cid:durableId="6990914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25948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5840223">
    <w:abstractNumId w:val="12"/>
  </w:num>
  <w:num w:numId="11" w16cid:durableId="91601457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96301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5936772">
    <w:abstractNumId w:val="4"/>
  </w:num>
  <w:num w:numId="14" w16cid:durableId="1765607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7758704">
    <w:abstractNumId w:val="0"/>
  </w:num>
  <w:num w:numId="16" w16cid:durableId="1011839106">
    <w:abstractNumId w:val="2"/>
  </w:num>
  <w:num w:numId="17" w16cid:durableId="905189865">
    <w:abstractNumId w:val="7"/>
  </w:num>
  <w:num w:numId="18" w16cid:durableId="930283676">
    <w:abstractNumId w:val="15"/>
  </w:num>
  <w:num w:numId="19" w16cid:durableId="547109169">
    <w:abstractNumId w:val="3"/>
  </w:num>
  <w:num w:numId="20" w16cid:durableId="156167592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A71"/>
    <w:rsid w:val="00001DAD"/>
    <w:rsid w:val="00005024"/>
    <w:rsid w:val="000114C4"/>
    <w:rsid w:val="00011B9B"/>
    <w:rsid w:val="00011F78"/>
    <w:rsid w:val="00012E75"/>
    <w:rsid w:val="000131F0"/>
    <w:rsid w:val="00013290"/>
    <w:rsid w:val="00014AA9"/>
    <w:rsid w:val="000153F5"/>
    <w:rsid w:val="00017A14"/>
    <w:rsid w:val="00017AC6"/>
    <w:rsid w:val="00020597"/>
    <w:rsid w:val="00025AA3"/>
    <w:rsid w:val="000262C2"/>
    <w:rsid w:val="00026FE3"/>
    <w:rsid w:val="00027D45"/>
    <w:rsid w:val="00030902"/>
    <w:rsid w:val="00030BD8"/>
    <w:rsid w:val="00031F58"/>
    <w:rsid w:val="000325DD"/>
    <w:rsid w:val="00033707"/>
    <w:rsid w:val="00034D28"/>
    <w:rsid w:val="00035AB8"/>
    <w:rsid w:val="00042474"/>
    <w:rsid w:val="00044786"/>
    <w:rsid w:val="00044CEF"/>
    <w:rsid w:val="00047576"/>
    <w:rsid w:val="00047C60"/>
    <w:rsid w:val="0005331B"/>
    <w:rsid w:val="00053FE3"/>
    <w:rsid w:val="000545A6"/>
    <w:rsid w:val="00054F98"/>
    <w:rsid w:val="000555DF"/>
    <w:rsid w:val="00055749"/>
    <w:rsid w:val="00057E81"/>
    <w:rsid w:val="000618C6"/>
    <w:rsid w:val="00063BFE"/>
    <w:rsid w:val="00064021"/>
    <w:rsid w:val="00064046"/>
    <w:rsid w:val="000642E9"/>
    <w:rsid w:val="000657A1"/>
    <w:rsid w:val="00066387"/>
    <w:rsid w:val="000677A4"/>
    <w:rsid w:val="000701A1"/>
    <w:rsid w:val="00071205"/>
    <w:rsid w:val="00071A4D"/>
    <w:rsid w:val="000744E8"/>
    <w:rsid w:val="00077909"/>
    <w:rsid w:val="00077E9C"/>
    <w:rsid w:val="00080625"/>
    <w:rsid w:val="00081479"/>
    <w:rsid w:val="000817A5"/>
    <w:rsid w:val="00081B4C"/>
    <w:rsid w:val="00082B2F"/>
    <w:rsid w:val="000847AE"/>
    <w:rsid w:val="000850E9"/>
    <w:rsid w:val="00085E9E"/>
    <w:rsid w:val="0008725D"/>
    <w:rsid w:val="00087ED6"/>
    <w:rsid w:val="000903E9"/>
    <w:rsid w:val="00092026"/>
    <w:rsid w:val="000932FF"/>
    <w:rsid w:val="00095295"/>
    <w:rsid w:val="000953B7"/>
    <w:rsid w:val="00095659"/>
    <w:rsid w:val="00095F36"/>
    <w:rsid w:val="00096777"/>
    <w:rsid w:val="00096F50"/>
    <w:rsid w:val="00097745"/>
    <w:rsid w:val="000A4550"/>
    <w:rsid w:val="000A5F37"/>
    <w:rsid w:val="000A6DF4"/>
    <w:rsid w:val="000B024D"/>
    <w:rsid w:val="000B07A6"/>
    <w:rsid w:val="000B1457"/>
    <w:rsid w:val="000B1EC2"/>
    <w:rsid w:val="000B1F87"/>
    <w:rsid w:val="000B305D"/>
    <w:rsid w:val="000B34AC"/>
    <w:rsid w:val="000B49DC"/>
    <w:rsid w:val="000B653D"/>
    <w:rsid w:val="000B6EE7"/>
    <w:rsid w:val="000B7042"/>
    <w:rsid w:val="000B7169"/>
    <w:rsid w:val="000C05F0"/>
    <w:rsid w:val="000C1B6C"/>
    <w:rsid w:val="000C1E29"/>
    <w:rsid w:val="000C5DD3"/>
    <w:rsid w:val="000C7D99"/>
    <w:rsid w:val="000D0C1B"/>
    <w:rsid w:val="000D1122"/>
    <w:rsid w:val="000D12C1"/>
    <w:rsid w:val="000D2605"/>
    <w:rsid w:val="000D3EA9"/>
    <w:rsid w:val="000D3F15"/>
    <w:rsid w:val="000D3FF6"/>
    <w:rsid w:val="000E122E"/>
    <w:rsid w:val="000E3147"/>
    <w:rsid w:val="000E471C"/>
    <w:rsid w:val="000E5C32"/>
    <w:rsid w:val="000F0336"/>
    <w:rsid w:val="000F13B7"/>
    <w:rsid w:val="000F3B41"/>
    <w:rsid w:val="000F4248"/>
    <w:rsid w:val="000F5146"/>
    <w:rsid w:val="000F5186"/>
    <w:rsid w:val="000F52A7"/>
    <w:rsid w:val="000F6276"/>
    <w:rsid w:val="000F6718"/>
    <w:rsid w:val="000F755C"/>
    <w:rsid w:val="00103228"/>
    <w:rsid w:val="00106C99"/>
    <w:rsid w:val="00110A3B"/>
    <w:rsid w:val="00110C35"/>
    <w:rsid w:val="00112964"/>
    <w:rsid w:val="00117FAE"/>
    <w:rsid w:val="00121023"/>
    <w:rsid w:val="00122545"/>
    <w:rsid w:val="00123559"/>
    <w:rsid w:val="00123BF0"/>
    <w:rsid w:val="0012420E"/>
    <w:rsid w:val="001243E9"/>
    <w:rsid w:val="00124D04"/>
    <w:rsid w:val="001252BE"/>
    <w:rsid w:val="00126FD4"/>
    <w:rsid w:val="00130B75"/>
    <w:rsid w:val="00131427"/>
    <w:rsid w:val="00133132"/>
    <w:rsid w:val="0013567F"/>
    <w:rsid w:val="00136FAE"/>
    <w:rsid w:val="00140512"/>
    <w:rsid w:val="001414F4"/>
    <w:rsid w:val="00142D7B"/>
    <w:rsid w:val="00142E8C"/>
    <w:rsid w:val="001431FD"/>
    <w:rsid w:val="0014711E"/>
    <w:rsid w:val="00150071"/>
    <w:rsid w:val="0015246E"/>
    <w:rsid w:val="00152530"/>
    <w:rsid w:val="0015479D"/>
    <w:rsid w:val="00161DF4"/>
    <w:rsid w:val="00164B55"/>
    <w:rsid w:val="00165B77"/>
    <w:rsid w:val="00166511"/>
    <w:rsid w:val="0016771B"/>
    <w:rsid w:val="00171CDA"/>
    <w:rsid w:val="00174C9C"/>
    <w:rsid w:val="001758D9"/>
    <w:rsid w:val="00175B69"/>
    <w:rsid w:val="001770AB"/>
    <w:rsid w:val="00177742"/>
    <w:rsid w:val="00180B69"/>
    <w:rsid w:val="0018393F"/>
    <w:rsid w:val="00183CF3"/>
    <w:rsid w:val="00184DCC"/>
    <w:rsid w:val="00184F83"/>
    <w:rsid w:val="0018559D"/>
    <w:rsid w:val="001875C6"/>
    <w:rsid w:val="00187C8F"/>
    <w:rsid w:val="00191779"/>
    <w:rsid w:val="00191B39"/>
    <w:rsid w:val="001A0255"/>
    <w:rsid w:val="001A0ABA"/>
    <w:rsid w:val="001A1D75"/>
    <w:rsid w:val="001A6D6D"/>
    <w:rsid w:val="001B4445"/>
    <w:rsid w:val="001B497A"/>
    <w:rsid w:val="001B5380"/>
    <w:rsid w:val="001B70A0"/>
    <w:rsid w:val="001C2781"/>
    <w:rsid w:val="001C3A49"/>
    <w:rsid w:val="001C5483"/>
    <w:rsid w:val="001C5D54"/>
    <w:rsid w:val="001D0896"/>
    <w:rsid w:val="001D12A0"/>
    <w:rsid w:val="001D12D5"/>
    <w:rsid w:val="001D1CAC"/>
    <w:rsid w:val="001D312B"/>
    <w:rsid w:val="001D4778"/>
    <w:rsid w:val="001D6B2E"/>
    <w:rsid w:val="001D6B79"/>
    <w:rsid w:val="001E02EA"/>
    <w:rsid w:val="001E1A69"/>
    <w:rsid w:val="001E5270"/>
    <w:rsid w:val="001E6621"/>
    <w:rsid w:val="001E7FE9"/>
    <w:rsid w:val="001F01D4"/>
    <w:rsid w:val="001F0F35"/>
    <w:rsid w:val="001F673B"/>
    <w:rsid w:val="00200CAF"/>
    <w:rsid w:val="0020347E"/>
    <w:rsid w:val="00206092"/>
    <w:rsid w:val="0020749B"/>
    <w:rsid w:val="0021172E"/>
    <w:rsid w:val="00214372"/>
    <w:rsid w:val="0021467E"/>
    <w:rsid w:val="00220EDF"/>
    <w:rsid w:val="002215E3"/>
    <w:rsid w:val="002216DE"/>
    <w:rsid w:val="00221779"/>
    <w:rsid w:val="00221EB8"/>
    <w:rsid w:val="0022779C"/>
    <w:rsid w:val="002279E2"/>
    <w:rsid w:val="0023267B"/>
    <w:rsid w:val="00233726"/>
    <w:rsid w:val="00237F3D"/>
    <w:rsid w:val="002406EC"/>
    <w:rsid w:val="00241461"/>
    <w:rsid w:val="00243071"/>
    <w:rsid w:val="0024470D"/>
    <w:rsid w:val="00244D68"/>
    <w:rsid w:val="002463A3"/>
    <w:rsid w:val="00246F06"/>
    <w:rsid w:val="00250308"/>
    <w:rsid w:val="00251D16"/>
    <w:rsid w:val="002525B4"/>
    <w:rsid w:val="00252A75"/>
    <w:rsid w:val="00254A2B"/>
    <w:rsid w:val="0025548B"/>
    <w:rsid w:val="00255ADA"/>
    <w:rsid w:val="0026262E"/>
    <w:rsid w:val="00262760"/>
    <w:rsid w:val="002637B7"/>
    <w:rsid w:val="00263917"/>
    <w:rsid w:val="00267705"/>
    <w:rsid w:val="002724AF"/>
    <w:rsid w:val="00272574"/>
    <w:rsid w:val="002750F7"/>
    <w:rsid w:val="00275577"/>
    <w:rsid w:val="002771A4"/>
    <w:rsid w:val="00280EEA"/>
    <w:rsid w:val="00280FC9"/>
    <w:rsid w:val="00283532"/>
    <w:rsid w:val="002840B2"/>
    <w:rsid w:val="00284775"/>
    <w:rsid w:val="002858D1"/>
    <w:rsid w:val="00286010"/>
    <w:rsid w:val="0028713E"/>
    <w:rsid w:val="00291FC6"/>
    <w:rsid w:val="00296916"/>
    <w:rsid w:val="00296AB2"/>
    <w:rsid w:val="00297C3E"/>
    <w:rsid w:val="002A230E"/>
    <w:rsid w:val="002A4791"/>
    <w:rsid w:val="002A4A33"/>
    <w:rsid w:val="002B08DF"/>
    <w:rsid w:val="002B1A15"/>
    <w:rsid w:val="002B442A"/>
    <w:rsid w:val="002B7373"/>
    <w:rsid w:val="002C4F34"/>
    <w:rsid w:val="002C61FC"/>
    <w:rsid w:val="002C720E"/>
    <w:rsid w:val="002C78E4"/>
    <w:rsid w:val="002D1633"/>
    <w:rsid w:val="002D3407"/>
    <w:rsid w:val="002D4981"/>
    <w:rsid w:val="002D4B0D"/>
    <w:rsid w:val="002D50CA"/>
    <w:rsid w:val="002D6700"/>
    <w:rsid w:val="002D68F5"/>
    <w:rsid w:val="002D741D"/>
    <w:rsid w:val="002E06F8"/>
    <w:rsid w:val="002E0ECF"/>
    <w:rsid w:val="002E1DF4"/>
    <w:rsid w:val="002E368E"/>
    <w:rsid w:val="002E6B46"/>
    <w:rsid w:val="002E708A"/>
    <w:rsid w:val="002F062D"/>
    <w:rsid w:val="002F1430"/>
    <w:rsid w:val="002F3527"/>
    <w:rsid w:val="00300182"/>
    <w:rsid w:val="00300FBB"/>
    <w:rsid w:val="00302969"/>
    <w:rsid w:val="00306B8A"/>
    <w:rsid w:val="00306EEE"/>
    <w:rsid w:val="00310488"/>
    <w:rsid w:val="003112AE"/>
    <w:rsid w:val="00315B33"/>
    <w:rsid w:val="00315CAE"/>
    <w:rsid w:val="00316141"/>
    <w:rsid w:val="00316483"/>
    <w:rsid w:val="00321F42"/>
    <w:rsid w:val="0032547A"/>
    <w:rsid w:val="0032731E"/>
    <w:rsid w:val="003306D6"/>
    <w:rsid w:val="00330C20"/>
    <w:rsid w:val="00331434"/>
    <w:rsid w:val="00332DD4"/>
    <w:rsid w:val="00333463"/>
    <w:rsid w:val="00333875"/>
    <w:rsid w:val="00334C50"/>
    <w:rsid w:val="00335D97"/>
    <w:rsid w:val="00335FAE"/>
    <w:rsid w:val="003360FA"/>
    <w:rsid w:val="003412B1"/>
    <w:rsid w:val="00341D26"/>
    <w:rsid w:val="0034467E"/>
    <w:rsid w:val="00345B18"/>
    <w:rsid w:val="00345BED"/>
    <w:rsid w:val="00346728"/>
    <w:rsid w:val="00347C4A"/>
    <w:rsid w:val="00353309"/>
    <w:rsid w:val="003536EC"/>
    <w:rsid w:val="00353A1E"/>
    <w:rsid w:val="00354D2A"/>
    <w:rsid w:val="00356451"/>
    <w:rsid w:val="003572BF"/>
    <w:rsid w:val="00361B7A"/>
    <w:rsid w:val="00362334"/>
    <w:rsid w:val="003648E4"/>
    <w:rsid w:val="00367018"/>
    <w:rsid w:val="00367987"/>
    <w:rsid w:val="003704EA"/>
    <w:rsid w:val="00370837"/>
    <w:rsid w:val="003726A6"/>
    <w:rsid w:val="00372B32"/>
    <w:rsid w:val="00375A32"/>
    <w:rsid w:val="00375FE2"/>
    <w:rsid w:val="00381462"/>
    <w:rsid w:val="003836EA"/>
    <w:rsid w:val="003843D5"/>
    <w:rsid w:val="00384F30"/>
    <w:rsid w:val="00386EE7"/>
    <w:rsid w:val="00387CEF"/>
    <w:rsid w:val="00395809"/>
    <w:rsid w:val="0039645B"/>
    <w:rsid w:val="003A00B3"/>
    <w:rsid w:val="003A01E5"/>
    <w:rsid w:val="003A0D16"/>
    <w:rsid w:val="003A2206"/>
    <w:rsid w:val="003A419E"/>
    <w:rsid w:val="003A5D05"/>
    <w:rsid w:val="003A6241"/>
    <w:rsid w:val="003A71C3"/>
    <w:rsid w:val="003A771B"/>
    <w:rsid w:val="003B2D76"/>
    <w:rsid w:val="003B2DA0"/>
    <w:rsid w:val="003B32ED"/>
    <w:rsid w:val="003B5B71"/>
    <w:rsid w:val="003B5F2F"/>
    <w:rsid w:val="003B6064"/>
    <w:rsid w:val="003B6669"/>
    <w:rsid w:val="003B6A79"/>
    <w:rsid w:val="003B6B07"/>
    <w:rsid w:val="003B753D"/>
    <w:rsid w:val="003B7EA9"/>
    <w:rsid w:val="003C03A4"/>
    <w:rsid w:val="003C0F4B"/>
    <w:rsid w:val="003C1465"/>
    <w:rsid w:val="003C314E"/>
    <w:rsid w:val="003C49D6"/>
    <w:rsid w:val="003C5608"/>
    <w:rsid w:val="003D01D9"/>
    <w:rsid w:val="003D0614"/>
    <w:rsid w:val="003D25B4"/>
    <w:rsid w:val="003D353F"/>
    <w:rsid w:val="003D6439"/>
    <w:rsid w:val="003D74AB"/>
    <w:rsid w:val="003D7A3D"/>
    <w:rsid w:val="003E0E7F"/>
    <w:rsid w:val="003E0ECD"/>
    <w:rsid w:val="003E1733"/>
    <w:rsid w:val="003E3916"/>
    <w:rsid w:val="003E444E"/>
    <w:rsid w:val="003E6404"/>
    <w:rsid w:val="003F091B"/>
    <w:rsid w:val="003F195E"/>
    <w:rsid w:val="003F1C69"/>
    <w:rsid w:val="003F5DEF"/>
    <w:rsid w:val="00400D91"/>
    <w:rsid w:val="00407F40"/>
    <w:rsid w:val="004100C2"/>
    <w:rsid w:val="00410BB4"/>
    <w:rsid w:val="00410FB3"/>
    <w:rsid w:val="004119FA"/>
    <w:rsid w:val="00412DC9"/>
    <w:rsid w:val="00413C3B"/>
    <w:rsid w:val="0041647F"/>
    <w:rsid w:val="0041769F"/>
    <w:rsid w:val="0041792D"/>
    <w:rsid w:val="00422D9E"/>
    <w:rsid w:val="0042393D"/>
    <w:rsid w:val="00423CED"/>
    <w:rsid w:val="00423CF0"/>
    <w:rsid w:val="004249B2"/>
    <w:rsid w:val="00426A5B"/>
    <w:rsid w:val="004300E5"/>
    <w:rsid w:val="00430D4F"/>
    <w:rsid w:val="00431583"/>
    <w:rsid w:val="0043709D"/>
    <w:rsid w:val="00441F4B"/>
    <w:rsid w:val="0044504D"/>
    <w:rsid w:val="004454AD"/>
    <w:rsid w:val="004512F5"/>
    <w:rsid w:val="0046769F"/>
    <w:rsid w:val="00470350"/>
    <w:rsid w:val="00470C90"/>
    <w:rsid w:val="0047390C"/>
    <w:rsid w:val="00474B4A"/>
    <w:rsid w:val="00481DA2"/>
    <w:rsid w:val="004873F3"/>
    <w:rsid w:val="0048792C"/>
    <w:rsid w:val="00490088"/>
    <w:rsid w:val="00490859"/>
    <w:rsid w:val="00493E50"/>
    <w:rsid w:val="00496D26"/>
    <w:rsid w:val="00496D8A"/>
    <w:rsid w:val="004A075B"/>
    <w:rsid w:val="004A1BB2"/>
    <w:rsid w:val="004A2DA3"/>
    <w:rsid w:val="004A3B03"/>
    <w:rsid w:val="004A3BCF"/>
    <w:rsid w:val="004A4662"/>
    <w:rsid w:val="004A4B11"/>
    <w:rsid w:val="004A6834"/>
    <w:rsid w:val="004A79A8"/>
    <w:rsid w:val="004B3D13"/>
    <w:rsid w:val="004B464D"/>
    <w:rsid w:val="004B54FD"/>
    <w:rsid w:val="004B750E"/>
    <w:rsid w:val="004C00FA"/>
    <w:rsid w:val="004C092B"/>
    <w:rsid w:val="004C262B"/>
    <w:rsid w:val="004C34AD"/>
    <w:rsid w:val="004C4C07"/>
    <w:rsid w:val="004C5E78"/>
    <w:rsid w:val="004D0335"/>
    <w:rsid w:val="004D03FD"/>
    <w:rsid w:val="004D1597"/>
    <w:rsid w:val="004D22A0"/>
    <w:rsid w:val="004D4BC9"/>
    <w:rsid w:val="004D554A"/>
    <w:rsid w:val="004E24C6"/>
    <w:rsid w:val="004E2D97"/>
    <w:rsid w:val="004E4453"/>
    <w:rsid w:val="004E508A"/>
    <w:rsid w:val="004E528F"/>
    <w:rsid w:val="004E7B3C"/>
    <w:rsid w:val="004F1CC0"/>
    <w:rsid w:val="004F1E7F"/>
    <w:rsid w:val="004F3ACA"/>
    <w:rsid w:val="004F4FF1"/>
    <w:rsid w:val="0050023B"/>
    <w:rsid w:val="00502DB5"/>
    <w:rsid w:val="0050308C"/>
    <w:rsid w:val="00506C24"/>
    <w:rsid w:val="00506CEA"/>
    <w:rsid w:val="00507A14"/>
    <w:rsid w:val="00521E11"/>
    <w:rsid w:val="00525E06"/>
    <w:rsid w:val="0052795B"/>
    <w:rsid w:val="005326DF"/>
    <w:rsid w:val="00535130"/>
    <w:rsid w:val="005353B9"/>
    <w:rsid w:val="005355D1"/>
    <w:rsid w:val="00535DFE"/>
    <w:rsid w:val="00536CC1"/>
    <w:rsid w:val="00537C34"/>
    <w:rsid w:val="00541084"/>
    <w:rsid w:val="005411FE"/>
    <w:rsid w:val="00542344"/>
    <w:rsid w:val="00543AE4"/>
    <w:rsid w:val="00546F3D"/>
    <w:rsid w:val="00547307"/>
    <w:rsid w:val="00547EDC"/>
    <w:rsid w:val="005522AE"/>
    <w:rsid w:val="00553C0C"/>
    <w:rsid w:val="00557457"/>
    <w:rsid w:val="005603C6"/>
    <w:rsid w:val="00561C11"/>
    <w:rsid w:val="005650BC"/>
    <w:rsid w:val="00571F80"/>
    <w:rsid w:val="00573E98"/>
    <w:rsid w:val="005746C3"/>
    <w:rsid w:val="005753F1"/>
    <w:rsid w:val="005824CC"/>
    <w:rsid w:val="0058262F"/>
    <w:rsid w:val="00582EBC"/>
    <w:rsid w:val="00583E5E"/>
    <w:rsid w:val="0058418F"/>
    <w:rsid w:val="0058565C"/>
    <w:rsid w:val="00585A99"/>
    <w:rsid w:val="005865E3"/>
    <w:rsid w:val="00587B46"/>
    <w:rsid w:val="00596F2D"/>
    <w:rsid w:val="00597F6D"/>
    <w:rsid w:val="005A0AAB"/>
    <w:rsid w:val="005A1496"/>
    <w:rsid w:val="005A1C38"/>
    <w:rsid w:val="005A2A36"/>
    <w:rsid w:val="005A40B6"/>
    <w:rsid w:val="005A42A9"/>
    <w:rsid w:val="005A4CF2"/>
    <w:rsid w:val="005A4E27"/>
    <w:rsid w:val="005A4F22"/>
    <w:rsid w:val="005A4FAB"/>
    <w:rsid w:val="005A530D"/>
    <w:rsid w:val="005A55ED"/>
    <w:rsid w:val="005A5997"/>
    <w:rsid w:val="005A5EB6"/>
    <w:rsid w:val="005B1041"/>
    <w:rsid w:val="005B1F6D"/>
    <w:rsid w:val="005B4B33"/>
    <w:rsid w:val="005B521C"/>
    <w:rsid w:val="005B6DE6"/>
    <w:rsid w:val="005B7B6C"/>
    <w:rsid w:val="005B7D16"/>
    <w:rsid w:val="005B7F5B"/>
    <w:rsid w:val="005C0320"/>
    <w:rsid w:val="005C3319"/>
    <w:rsid w:val="005C384F"/>
    <w:rsid w:val="005C3B5F"/>
    <w:rsid w:val="005C3CF5"/>
    <w:rsid w:val="005C4245"/>
    <w:rsid w:val="005D1103"/>
    <w:rsid w:val="005D1AE8"/>
    <w:rsid w:val="005D2E53"/>
    <w:rsid w:val="005D2F18"/>
    <w:rsid w:val="005D405A"/>
    <w:rsid w:val="005D4C4B"/>
    <w:rsid w:val="005E093E"/>
    <w:rsid w:val="005E1DF5"/>
    <w:rsid w:val="005E1E1C"/>
    <w:rsid w:val="005E21C3"/>
    <w:rsid w:val="005E5665"/>
    <w:rsid w:val="005E7A52"/>
    <w:rsid w:val="005E7DFE"/>
    <w:rsid w:val="005F217C"/>
    <w:rsid w:val="005F2C64"/>
    <w:rsid w:val="005F4B3F"/>
    <w:rsid w:val="005F507C"/>
    <w:rsid w:val="005F5EB6"/>
    <w:rsid w:val="00600487"/>
    <w:rsid w:val="00600CE6"/>
    <w:rsid w:val="0060529E"/>
    <w:rsid w:val="0061400B"/>
    <w:rsid w:val="00614053"/>
    <w:rsid w:val="00615F60"/>
    <w:rsid w:val="006163B2"/>
    <w:rsid w:val="00616733"/>
    <w:rsid w:val="00616D11"/>
    <w:rsid w:val="00617630"/>
    <w:rsid w:val="00626B9A"/>
    <w:rsid w:val="0063325A"/>
    <w:rsid w:val="00634AA6"/>
    <w:rsid w:val="00634EC9"/>
    <w:rsid w:val="00635737"/>
    <w:rsid w:val="00636069"/>
    <w:rsid w:val="00637558"/>
    <w:rsid w:val="006404A9"/>
    <w:rsid w:val="006427CD"/>
    <w:rsid w:val="00643111"/>
    <w:rsid w:val="00643DC5"/>
    <w:rsid w:val="0064428F"/>
    <w:rsid w:val="006520B2"/>
    <w:rsid w:val="00653C48"/>
    <w:rsid w:val="00655A04"/>
    <w:rsid w:val="00656128"/>
    <w:rsid w:val="00657A7F"/>
    <w:rsid w:val="00660405"/>
    <w:rsid w:val="00662C74"/>
    <w:rsid w:val="00663EC0"/>
    <w:rsid w:val="00664339"/>
    <w:rsid w:val="00664E1D"/>
    <w:rsid w:val="0066515C"/>
    <w:rsid w:val="006670AE"/>
    <w:rsid w:val="0067654B"/>
    <w:rsid w:val="00676CE0"/>
    <w:rsid w:val="006828EF"/>
    <w:rsid w:val="00683266"/>
    <w:rsid w:val="00684322"/>
    <w:rsid w:val="0068490F"/>
    <w:rsid w:val="00685E96"/>
    <w:rsid w:val="00686488"/>
    <w:rsid w:val="00686926"/>
    <w:rsid w:val="006876EE"/>
    <w:rsid w:val="00687F95"/>
    <w:rsid w:val="0069359A"/>
    <w:rsid w:val="0069359E"/>
    <w:rsid w:val="00693833"/>
    <w:rsid w:val="006A0706"/>
    <w:rsid w:val="006A15B0"/>
    <w:rsid w:val="006A232D"/>
    <w:rsid w:val="006A2C06"/>
    <w:rsid w:val="006A32AF"/>
    <w:rsid w:val="006A3816"/>
    <w:rsid w:val="006A5553"/>
    <w:rsid w:val="006B041D"/>
    <w:rsid w:val="006B2A2A"/>
    <w:rsid w:val="006B5460"/>
    <w:rsid w:val="006B5F2F"/>
    <w:rsid w:val="006B6B27"/>
    <w:rsid w:val="006C2670"/>
    <w:rsid w:val="006C3D0E"/>
    <w:rsid w:val="006C4C04"/>
    <w:rsid w:val="006C7894"/>
    <w:rsid w:val="006D0599"/>
    <w:rsid w:val="006D1172"/>
    <w:rsid w:val="006D1F4A"/>
    <w:rsid w:val="006D3D97"/>
    <w:rsid w:val="006D5257"/>
    <w:rsid w:val="006E38CB"/>
    <w:rsid w:val="006E49B7"/>
    <w:rsid w:val="006E5E9E"/>
    <w:rsid w:val="006F04F8"/>
    <w:rsid w:val="006F1E22"/>
    <w:rsid w:val="006F2427"/>
    <w:rsid w:val="006F28F3"/>
    <w:rsid w:val="006F3EB1"/>
    <w:rsid w:val="006F5A3C"/>
    <w:rsid w:val="006F6C2D"/>
    <w:rsid w:val="006F6C75"/>
    <w:rsid w:val="0070115E"/>
    <w:rsid w:val="0070445F"/>
    <w:rsid w:val="0070558F"/>
    <w:rsid w:val="0070771C"/>
    <w:rsid w:val="00711EC2"/>
    <w:rsid w:val="00713B29"/>
    <w:rsid w:val="0071551E"/>
    <w:rsid w:val="00716FE1"/>
    <w:rsid w:val="00720EDB"/>
    <w:rsid w:val="00721907"/>
    <w:rsid w:val="007247CF"/>
    <w:rsid w:val="0072622E"/>
    <w:rsid w:val="00730C39"/>
    <w:rsid w:val="00731630"/>
    <w:rsid w:val="0073197B"/>
    <w:rsid w:val="00731C7C"/>
    <w:rsid w:val="007343FF"/>
    <w:rsid w:val="00734E4B"/>
    <w:rsid w:val="00735D2D"/>
    <w:rsid w:val="00735D39"/>
    <w:rsid w:val="007362C0"/>
    <w:rsid w:val="00736844"/>
    <w:rsid w:val="00740F78"/>
    <w:rsid w:val="00741173"/>
    <w:rsid w:val="0074426F"/>
    <w:rsid w:val="00744CDC"/>
    <w:rsid w:val="007459B5"/>
    <w:rsid w:val="00747A8A"/>
    <w:rsid w:val="00750847"/>
    <w:rsid w:val="00751BF5"/>
    <w:rsid w:val="007538F8"/>
    <w:rsid w:val="00761693"/>
    <w:rsid w:val="007629FD"/>
    <w:rsid w:val="00764C01"/>
    <w:rsid w:val="007662DE"/>
    <w:rsid w:val="0077127C"/>
    <w:rsid w:val="00771C74"/>
    <w:rsid w:val="00773F43"/>
    <w:rsid w:val="007757A6"/>
    <w:rsid w:val="0077590A"/>
    <w:rsid w:val="0077598A"/>
    <w:rsid w:val="00775CFA"/>
    <w:rsid w:val="0077682A"/>
    <w:rsid w:val="00776874"/>
    <w:rsid w:val="00776FB6"/>
    <w:rsid w:val="00780791"/>
    <w:rsid w:val="00781B27"/>
    <w:rsid w:val="00781ED6"/>
    <w:rsid w:val="007824AF"/>
    <w:rsid w:val="00790B61"/>
    <w:rsid w:val="00790C85"/>
    <w:rsid w:val="0079242E"/>
    <w:rsid w:val="00792A02"/>
    <w:rsid w:val="00792F76"/>
    <w:rsid w:val="00793566"/>
    <w:rsid w:val="00793FBB"/>
    <w:rsid w:val="00796A35"/>
    <w:rsid w:val="007A1E93"/>
    <w:rsid w:val="007A2DF5"/>
    <w:rsid w:val="007A468C"/>
    <w:rsid w:val="007A5290"/>
    <w:rsid w:val="007B1735"/>
    <w:rsid w:val="007B1F71"/>
    <w:rsid w:val="007B3AFD"/>
    <w:rsid w:val="007B731C"/>
    <w:rsid w:val="007C0F34"/>
    <w:rsid w:val="007C18FE"/>
    <w:rsid w:val="007C2FAD"/>
    <w:rsid w:val="007C4430"/>
    <w:rsid w:val="007C44D0"/>
    <w:rsid w:val="007C485A"/>
    <w:rsid w:val="007C4BA7"/>
    <w:rsid w:val="007C6051"/>
    <w:rsid w:val="007C6F76"/>
    <w:rsid w:val="007D0050"/>
    <w:rsid w:val="007D0474"/>
    <w:rsid w:val="007D158B"/>
    <w:rsid w:val="007D30A9"/>
    <w:rsid w:val="007D3889"/>
    <w:rsid w:val="007D4419"/>
    <w:rsid w:val="007D5367"/>
    <w:rsid w:val="007D5BE3"/>
    <w:rsid w:val="007D78A2"/>
    <w:rsid w:val="007E0712"/>
    <w:rsid w:val="007E11EE"/>
    <w:rsid w:val="007E15C8"/>
    <w:rsid w:val="007E2520"/>
    <w:rsid w:val="007E4159"/>
    <w:rsid w:val="007E4660"/>
    <w:rsid w:val="007E5087"/>
    <w:rsid w:val="007E68C1"/>
    <w:rsid w:val="007F2900"/>
    <w:rsid w:val="0080339F"/>
    <w:rsid w:val="00803418"/>
    <w:rsid w:val="008105AC"/>
    <w:rsid w:val="008138C5"/>
    <w:rsid w:val="008143CA"/>
    <w:rsid w:val="00814DC5"/>
    <w:rsid w:val="0081590C"/>
    <w:rsid w:val="00815C42"/>
    <w:rsid w:val="008165F6"/>
    <w:rsid w:val="00816961"/>
    <w:rsid w:val="00817DA7"/>
    <w:rsid w:val="00820D5A"/>
    <w:rsid w:val="008222F4"/>
    <w:rsid w:val="008258CC"/>
    <w:rsid w:val="00825E49"/>
    <w:rsid w:val="008273C7"/>
    <w:rsid w:val="00827911"/>
    <w:rsid w:val="00830164"/>
    <w:rsid w:val="00830D95"/>
    <w:rsid w:val="00831407"/>
    <w:rsid w:val="008321EB"/>
    <w:rsid w:val="008323EC"/>
    <w:rsid w:val="00834ABF"/>
    <w:rsid w:val="00834E1E"/>
    <w:rsid w:val="00835537"/>
    <w:rsid w:val="00835877"/>
    <w:rsid w:val="008361D1"/>
    <w:rsid w:val="00836473"/>
    <w:rsid w:val="008412B2"/>
    <w:rsid w:val="00844E77"/>
    <w:rsid w:val="00846A90"/>
    <w:rsid w:val="00847795"/>
    <w:rsid w:val="008579FC"/>
    <w:rsid w:val="00862802"/>
    <w:rsid w:val="008647A2"/>
    <w:rsid w:val="00864A71"/>
    <w:rsid w:val="00875667"/>
    <w:rsid w:val="00875718"/>
    <w:rsid w:val="008763C3"/>
    <w:rsid w:val="00880525"/>
    <w:rsid w:val="008805DC"/>
    <w:rsid w:val="00880F69"/>
    <w:rsid w:val="00881CCA"/>
    <w:rsid w:val="0089274A"/>
    <w:rsid w:val="008930A3"/>
    <w:rsid w:val="008951A1"/>
    <w:rsid w:val="00895670"/>
    <w:rsid w:val="00897C9C"/>
    <w:rsid w:val="008A0930"/>
    <w:rsid w:val="008A14A3"/>
    <w:rsid w:val="008A1ADA"/>
    <w:rsid w:val="008A29EF"/>
    <w:rsid w:val="008A2F65"/>
    <w:rsid w:val="008A37BB"/>
    <w:rsid w:val="008A42F8"/>
    <w:rsid w:val="008A52B0"/>
    <w:rsid w:val="008A5657"/>
    <w:rsid w:val="008A6269"/>
    <w:rsid w:val="008B0B6A"/>
    <w:rsid w:val="008B1753"/>
    <w:rsid w:val="008B209B"/>
    <w:rsid w:val="008B2244"/>
    <w:rsid w:val="008B2633"/>
    <w:rsid w:val="008B3957"/>
    <w:rsid w:val="008B4C12"/>
    <w:rsid w:val="008B55CF"/>
    <w:rsid w:val="008B5BA0"/>
    <w:rsid w:val="008B7041"/>
    <w:rsid w:val="008B7F06"/>
    <w:rsid w:val="008C2608"/>
    <w:rsid w:val="008C3438"/>
    <w:rsid w:val="008C3866"/>
    <w:rsid w:val="008C7BAF"/>
    <w:rsid w:val="008D1272"/>
    <w:rsid w:val="008D7EAF"/>
    <w:rsid w:val="008E0BCC"/>
    <w:rsid w:val="008E10F7"/>
    <w:rsid w:val="008E3396"/>
    <w:rsid w:val="008E3D86"/>
    <w:rsid w:val="008E4395"/>
    <w:rsid w:val="008E7A24"/>
    <w:rsid w:val="008E7DE0"/>
    <w:rsid w:val="008F0219"/>
    <w:rsid w:val="008F4055"/>
    <w:rsid w:val="008F40FD"/>
    <w:rsid w:val="008F5896"/>
    <w:rsid w:val="008F6ADB"/>
    <w:rsid w:val="0090284C"/>
    <w:rsid w:val="00902BA2"/>
    <w:rsid w:val="00903685"/>
    <w:rsid w:val="00903DE3"/>
    <w:rsid w:val="00903E47"/>
    <w:rsid w:val="009040D0"/>
    <w:rsid w:val="00907DCC"/>
    <w:rsid w:val="00912A65"/>
    <w:rsid w:val="009135DB"/>
    <w:rsid w:val="0091377A"/>
    <w:rsid w:val="00914A81"/>
    <w:rsid w:val="00921983"/>
    <w:rsid w:val="00927199"/>
    <w:rsid w:val="00927933"/>
    <w:rsid w:val="0093100D"/>
    <w:rsid w:val="009311F9"/>
    <w:rsid w:val="00931D05"/>
    <w:rsid w:val="009333D0"/>
    <w:rsid w:val="00934332"/>
    <w:rsid w:val="00934946"/>
    <w:rsid w:val="009355AA"/>
    <w:rsid w:val="0093580F"/>
    <w:rsid w:val="009376D6"/>
    <w:rsid w:val="00941682"/>
    <w:rsid w:val="00943129"/>
    <w:rsid w:val="00943C6D"/>
    <w:rsid w:val="0095072E"/>
    <w:rsid w:val="00950C2F"/>
    <w:rsid w:val="00951EEB"/>
    <w:rsid w:val="00952C8C"/>
    <w:rsid w:val="00952F45"/>
    <w:rsid w:val="00955FC0"/>
    <w:rsid w:val="00961900"/>
    <w:rsid w:val="009621A8"/>
    <w:rsid w:val="00962D7F"/>
    <w:rsid w:val="00965452"/>
    <w:rsid w:val="009659DF"/>
    <w:rsid w:val="0096618E"/>
    <w:rsid w:val="00970FB0"/>
    <w:rsid w:val="00972FBE"/>
    <w:rsid w:val="009735FE"/>
    <w:rsid w:val="0097586D"/>
    <w:rsid w:val="00976B77"/>
    <w:rsid w:val="00977606"/>
    <w:rsid w:val="009836F5"/>
    <w:rsid w:val="00983D9E"/>
    <w:rsid w:val="009845F7"/>
    <w:rsid w:val="00984A0A"/>
    <w:rsid w:val="00985AF7"/>
    <w:rsid w:val="00991242"/>
    <w:rsid w:val="00991984"/>
    <w:rsid w:val="00991D7D"/>
    <w:rsid w:val="00996038"/>
    <w:rsid w:val="00996228"/>
    <w:rsid w:val="009A1489"/>
    <w:rsid w:val="009A3448"/>
    <w:rsid w:val="009A3E92"/>
    <w:rsid w:val="009A4389"/>
    <w:rsid w:val="009A4C6A"/>
    <w:rsid w:val="009A7181"/>
    <w:rsid w:val="009B04D7"/>
    <w:rsid w:val="009B17BA"/>
    <w:rsid w:val="009B25EA"/>
    <w:rsid w:val="009B2C56"/>
    <w:rsid w:val="009B7312"/>
    <w:rsid w:val="009B7F92"/>
    <w:rsid w:val="009C09DB"/>
    <w:rsid w:val="009C1B53"/>
    <w:rsid w:val="009C47E8"/>
    <w:rsid w:val="009C7061"/>
    <w:rsid w:val="009D09AB"/>
    <w:rsid w:val="009D1B37"/>
    <w:rsid w:val="009D2CC4"/>
    <w:rsid w:val="009D33AB"/>
    <w:rsid w:val="009D4B92"/>
    <w:rsid w:val="009D6B0F"/>
    <w:rsid w:val="009E095B"/>
    <w:rsid w:val="009E131F"/>
    <w:rsid w:val="009E1CA9"/>
    <w:rsid w:val="009E3E58"/>
    <w:rsid w:val="009E5AB1"/>
    <w:rsid w:val="009E613B"/>
    <w:rsid w:val="009E615F"/>
    <w:rsid w:val="009E6D4F"/>
    <w:rsid w:val="009E78FB"/>
    <w:rsid w:val="009E7ABD"/>
    <w:rsid w:val="009F0A3E"/>
    <w:rsid w:val="009F3598"/>
    <w:rsid w:val="009F5CA6"/>
    <w:rsid w:val="009F5FCB"/>
    <w:rsid w:val="009F6D83"/>
    <w:rsid w:val="009F6DD8"/>
    <w:rsid w:val="00A01E26"/>
    <w:rsid w:val="00A052E2"/>
    <w:rsid w:val="00A05EEE"/>
    <w:rsid w:val="00A06F4F"/>
    <w:rsid w:val="00A07CB7"/>
    <w:rsid w:val="00A10038"/>
    <w:rsid w:val="00A10B4F"/>
    <w:rsid w:val="00A11C89"/>
    <w:rsid w:val="00A11E1F"/>
    <w:rsid w:val="00A123C7"/>
    <w:rsid w:val="00A1257D"/>
    <w:rsid w:val="00A157EC"/>
    <w:rsid w:val="00A1599D"/>
    <w:rsid w:val="00A15C8C"/>
    <w:rsid w:val="00A15E36"/>
    <w:rsid w:val="00A16AB1"/>
    <w:rsid w:val="00A228BC"/>
    <w:rsid w:val="00A22B46"/>
    <w:rsid w:val="00A22EFF"/>
    <w:rsid w:val="00A254D7"/>
    <w:rsid w:val="00A26CE5"/>
    <w:rsid w:val="00A3168D"/>
    <w:rsid w:val="00A31E58"/>
    <w:rsid w:val="00A32CA0"/>
    <w:rsid w:val="00A346C1"/>
    <w:rsid w:val="00A34A3D"/>
    <w:rsid w:val="00A35E62"/>
    <w:rsid w:val="00A409F7"/>
    <w:rsid w:val="00A416B5"/>
    <w:rsid w:val="00A4199D"/>
    <w:rsid w:val="00A41CDF"/>
    <w:rsid w:val="00A43CE6"/>
    <w:rsid w:val="00A5046B"/>
    <w:rsid w:val="00A52AD7"/>
    <w:rsid w:val="00A5390B"/>
    <w:rsid w:val="00A53BCE"/>
    <w:rsid w:val="00A554F9"/>
    <w:rsid w:val="00A6043F"/>
    <w:rsid w:val="00A62A40"/>
    <w:rsid w:val="00A633FF"/>
    <w:rsid w:val="00A63879"/>
    <w:rsid w:val="00A645EA"/>
    <w:rsid w:val="00A67017"/>
    <w:rsid w:val="00A674AE"/>
    <w:rsid w:val="00A67A04"/>
    <w:rsid w:val="00A67B4B"/>
    <w:rsid w:val="00A710B2"/>
    <w:rsid w:val="00A752FA"/>
    <w:rsid w:val="00A77F4C"/>
    <w:rsid w:val="00A80445"/>
    <w:rsid w:val="00A84BD4"/>
    <w:rsid w:val="00A84D27"/>
    <w:rsid w:val="00A84E96"/>
    <w:rsid w:val="00A935FC"/>
    <w:rsid w:val="00A976E5"/>
    <w:rsid w:val="00A97AB0"/>
    <w:rsid w:val="00AA6C2C"/>
    <w:rsid w:val="00AA7018"/>
    <w:rsid w:val="00AB7E20"/>
    <w:rsid w:val="00AC369E"/>
    <w:rsid w:val="00AC5DD3"/>
    <w:rsid w:val="00AD0341"/>
    <w:rsid w:val="00AD04FE"/>
    <w:rsid w:val="00AD2C14"/>
    <w:rsid w:val="00AD49D8"/>
    <w:rsid w:val="00AD77FE"/>
    <w:rsid w:val="00AE0CAC"/>
    <w:rsid w:val="00AE1818"/>
    <w:rsid w:val="00AE2308"/>
    <w:rsid w:val="00AE3526"/>
    <w:rsid w:val="00AE3EF0"/>
    <w:rsid w:val="00AE5AE8"/>
    <w:rsid w:val="00AE6D2E"/>
    <w:rsid w:val="00AF1CAD"/>
    <w:rsid w:val="00AF24CB"/>
    <w:rsid w:val="00AF2F98"/>
    <w:rsid w:val="00AF3F7E"/>
    <w:rsid w:val="00AF476F"/>
    <w:rsid w:val="00AF5199"/>
    <w:rsid w:val="00AF643C"/>
    <w:rsid w:val="00AF657B"/>
    <w:rsid w:val="00AF6874"/>
    <w:rsid w:val="00AF70CB"/>
    <w:rsid w:val="00AF7BF2"/>
    <w:rsid w:val="00B016F3"/>
    <w:rsid w:val="00B0324F"/>
    <w:rsid w:val="00B07CBC"/>
    <w:rsid w:val="00B10C01"/>
    <w:rsid w:val="00B16DD1"/>
    <w:rsid w:val="00B20A9D"/>
    <w:rsid w:val="00B210D7"/>
    <w:rsid w:val="00B21A5B"/>
    <w:rsid w:val="00B23268"/>
    <w:rsid w:val="00B25DAE"/>
    <w:rsid w:val="00B276E4"/>
    <w:rsid w:val="00B30ED7"/>
    <w:rsid w:val="00B35360"/>
    <w:rsid w:val="00B360C5"/>
    <w:rsid w:val="00B36F7D"/>
    <w:rsid w:val="00B40F7E"/>
    <w:rsid w:val="00B41499"/>
    <w:rsid w:val="00B41B30"/>
    <w:rsid w:val="00B42FA5"/>
    <w:rsid w:val="00B47D82"/>
    <w:rsid w:val="00B50BFC"/>
    <w:rsid w:val="00B52376"/>
    <w:rsid w:val="00B54C89"/>
    <w:rsid w:val="00B56463"/>
    <w:rsid w:val="00B611C4"/>
    <w:rsid w:val="00B626DC"/>
    <w:rsid w:val="00B639D0"/>
    <w:rsid w:val="00B65389"/>
    <w:rsid w:val="00B67581"/>
    <w:rsid w:val="00B70021"/>
    <w:rsid w:val="00B71024"/>
    <w:rsid w:val="00B7172D"/>
    <w:rsid w:val="00B72606"/>
    <w:rsid w:val="00B757EB"/>
    <w:rsid w:val="00B7594A"/>
    <w:rsid w:val="00B76A5A"/>
    <w:rsid w:val="00B80ED4"/>
    <w:rsid w:val="00B81A13"/>
    <w:rsid w:val="00B82F93"/>
    <w:rsid w:val="00B8747A"/>
    <w:rsid w:val="00B905BE"/>
    <w:rsid w:val="00B9079B"/>
    <w:rsid w:val="00B9387B"/>
    <w:rsid w:val="00B951D3"/>
    <w:rsid w:val="00B9565C"/>
    <w:rsid w:val="00B96B5F"/>
    <w:rsid w:val="00B96B95"/>
    <w:rsid w:val="00BA0902"/>
    <w:rsid w:val="00BA2D12"/>
    <w:rsid w:val="00BA3775"/>
    <w:rsid w:val="00BA4217"/>
    <w:rsid w:val="00BA5F60"/>
    <w:rsid w:val="00BB13A5"/>
    <w:rsid w:val="00BB1AC7"/>
    <w:rsid w:val="00BB1C1A"/>
    <w:rsid w:val="00BB1E94"/>
    <w:rsid w:val="00BB29DB"/>
    <w:rsid w:val="00BB399C"/>
    <w:rsid w:val="00BB3DA0"/>
    <w:rsid w:val="00BB5107"/>
    <w:rsid w:val="00BB6A8A"/>
    <w:rsid w:val="00BB7138"/>
    <w:rsid w:val="00BC1CD9"/>
    <w:rsid w:val="00BC282B"/>
    <w:rsid w:val="00BC36E4"/>
    <w:rsid w:val="00BC44A1"/>
    <w:rsid w:val="00BC4EF2"/>
    <w:rsid w:val="00BC64BC"/>
    <w:rsid w:val="00BC6A48"/>
    <w:rsid w:val="00BC6A55"/>
    <w:rsid w:val="00BC758E"/>
    <w:rsid w:val="00BC7596"/>
    <w:rsid w:val="00BD0FFB"/>
    <w:rsid w:val="00BD1A04"/>
    <w:rsid w:val="00BD35EE"/>
    <w:rsid w:val="00BD367D"/>
    <w:rsid w:val="00BD383A"/>
    <w:rsid w:val="00BD3AF9"/>
    <w:rsid w:val="00BD45DB"/>
    <w:rsid w:val="00BD4DE9"/>
    <w:rsid w:val="00BD5730"/>
    <w:rsid w:val="00BD5EFB"/>
    <w:rsid w:val="00BD67BE"/>
    <w:rsid w:val="00BD778F"/>
    <w:rsid w:val="00BE1300"/>
    <w:rsid w:val="00BE172D"/>
    <w:rsid w:val="00BE1F20"/>
    <w:rsid w:val="00BE29B1"/>
    <w:rsid w:val="00BE2AF1"/>
    <w:rsid w:val="00BE2DDA"/>
    <w:rsid w:val="00BE317B"/>
    <w:rsid w:val="00BE56CA"/>
    <w:rsid w:val="00BE5E0D"/>
    <w:rsid w:val="00BE6D38"/>
    <w:rsid w:val="00BE6FD5"/>
    <w:rsid w:val="00BF00B5"/>
    <w:rsid w:val="00BF1235"/>
    <w:rsid w:val="00BF145F"/>
    <w:rsid w:val="00BF4888"/>
    <w:rsid w:val="00BF7770"/>
    <w:rsid w:val="00C0054B"/>
    <w:rsid w:val="00C03656"/>
    <w:rsid w:val="00C046F2"/>
    <w:rsid w:val="00C05775"/>
    <w:rsid w:val="00C05BEE"/>
    <w:rsid w:val="00C0760B"/>
    <w:rsid w:val="00C07DE7"/>
    <w:rsid w:val="00C12929"/>
    <w:rsid w:val="00C135A8"/>
    <w:rsid w:val="00C14AAE"/>
    <w:rsid w:val="00C152C8"/>
    <w:rsid w:val="00C15CC3"/>
    <w:rsid w:val="00C1727B"/>
    <w:rsid w:val="00C20A2B"/>
    <w:rsid w:val="00C217C3"/>
    <w:rsid w:val="00C21D96"/>
    <w:rsid w:val="00C23BFE"/>
    <w:rsid w:val="00C24F5E"/>
    <w:rsid w:val="00C25CDD"/>
    <w:rsid w:val="00C30A8C"/>
    <w:rsid w:val="00C319DF"/>
    <w:rsid w:val="00C31C6F"/>
    <w:rsid w:val="00C33177"/>
    <w:rsid w:val="00C33E21"/>
    <w:rsid w:val="00C34B2D"/>
    <w:rsid w:val="00C36BB5"/>
    <w:rsid w:val="00C372CE"/>
    <w:rsid w:val="00C37E4D"/>
    <w:rsid w:val="00C43114"/>
    <w:rsid w:val="00C43892"/>
    <w:rsid w:val="00C44B58"/>
    <w:rsid w:val="00C45B2F"/>
    <w:rsid w:val="00C502D9"/>
    <w:rsid w:val="00C51043"/>
    <w:rsid w:val="00C51C92"/>
    <w:rsid w:val="00C52EEE"/>
    <w:rsid w:val="00C61805"/>
    <w:rsid w:val="00C61CCE"/>
    <w:rsid w:val="00C62718"/>
    <w:rsid w:val="00C62AB5"/>
    <w:rsid w:val="00C6360B"/>
    <w:rsid w:val="00C63626"/>
    <w:rsid w:val="00C6437D"/>
    <w:rsid w:val="00C64F8F"/>
    <w:rsid w:val="00C65712"/>
    <w:rsid w:val="00C72075"/>
    <w:rsid w:val="00C726F1"/>
    <w:rsid w:val="00C73453"/>
    <w:rsid w:val="00C76545"/>
    <w:rsid w:val="00C77EC8"/>
    <w:rsid w:val="00C81405"/>
    <w:rsid w:val="00C825DC"/>
    <w:rsid w:val="00C82C88"/>
    <w:rsid w:val="00C83489"/>
    <w:rsid w:val="00C8434B"/>
    <w:rsid w:val="00C84D99"/>
    <w:rsid w:val="00C853DF"/>
    <w:rsid w:val="00C87C78"/>
    <w:rsid w:val="00C90D89"/>
    <w:rsid w:val="00C92032"/>
    <w:rsid w:val="00C928F2"/>
    <w:rsid w:val="00C93635"/>
    <w:rsid w:val="00C94BF2"/>
    <w:rsid w:val="00C95CB0"/>
    <w:rsid w:val="00C97A2E"/>
    <w:rsid w:val="00CA1220"/>
    <w:rsid w:val="00CA5523"/>
    <w:rsid w:val="00CA5709"/>
    <w:rsid w:val="00CA6425"/>
    <w:rsid w:val="00CA724A"/>
    <w:rsid w:val="00CB0A21"/>
    <w:rsid w:val="00CB413B"/>
    <w:rsid w:val="00CB569E"/>
    <w:rsid w:val="00CB7578"/>
    <w:rsid w:val="00CB7C28"/>
    <w:rsid w:val="00CC1055"/>
    <w:rsid w:val="00CC377C"/>
    <w:rsid w:val="00CC39C5"/>
    <w:rsid w:val="00CC3A34"/>
    <w:rsid w:val="00CC4005"/>
    <w:rsid w:val="00CC4730"/>
    <w:rsid w:val="00CD055B"/>
    <w:rsid w:val="00CD096E"/>
    <w:rsid w:val="00CD0C2D"/>
    <w:rsid w:val="00CD158B"/>
    <w:rsid w:val="00CD16E8"/>
    <w:rsid w:val="00CD32C4"/>
    <w:rsid w:val="00CD48AC"/>
    <w:rsid w:val="00CD4D0E"/>
    <w:rsid w:val="00CD635F"/>
    <w:rsid w:val="00CD6F1B"/>
    <w:rsid w:val="00CD6F72"/>
    <w:rsid w:val="00CD7929"/>
    <w:rsid w:val="00CE0144"/>
    <w:rsid w:val="00CE0370"/>
    <w:rsid w:val="00CE223C"/>
    <w:rsid w:val="00CE3C48"/>
    <w:rsid w:val="00CE49D2"/>
    <w:rsid w:val="00CF21E8"/>
    <w:rsid w:val="00CF37FA"/>
    <w:rsid w:val="00CF48E3"/>
    <w:rsid w:val="00CF5917"/>
    <w:rsid w:val="00CF78C2"/>
    <w:rsid w:val="00D0335F"/>
    <w:rsid w:val="00D04E35"/>
    <w:rsid w:val="00D0685E"/>
    <w:rsid w:val="00D06892"/>
    <w:rsid w:val="00D06BA4"/>
    <w:rsid w:val="00D107C1"/>
    <w:rsid w:val="00D1285D"/>
    <w:rsid w:val="00D12E7F"/>
    <w:rsid w:val="00D134F1"/>
    <w:rsid w:val="00D1651B"/>
    <w:rsid w:val="00D17367"/>
    <w:rsid w:val="00D17E4A"/>
    <w:rsid w:val="00D210DF"/>
    <w:rsid w:val="00D21B83"/>
    <w:rsid w:val="00D22AA3"/>
    <w:rsid w:val="00D234DF"/>
    <w:rsid w:val="00D23DFC"/>
    <w:rsid w:val="00D2742D"/>
    <w:rsid w:val="00D32155"/>
    <w:rsid w:val="00D322FC"/>
    <w:rsid w:val="00D33A8F"/>
    <w:rsid w:val="00D3419E"/>
    <w:rsid w:val="00D3670F"/>
    <w:rsid w:val="00D37E95"/>
    <w:rsid w:val="00D41E9F"/>
    <w:rsid w:val="00D42579"/>
    <w:rsid w:val="00D46312"/>
    <w:rsid w:val="00D52EED"/>
    <w:rsid w:val="00D54636"/>
    <w:rsid w:val="00D563A5"/>
    <w:rsid w:val="00D56795"/>
    <w:rsid w:val="00D5778C"/>
    <w:rsid w:val="00D60F3E"/>
    <w:rsid w:val="00D63C7C"/>
    <w:rsid w:val="00D648D2"/>
    <w:rsid w:val="00D648FA"/>
    <w:rsid w:val="00D64CEE"/>
    <w:rsid w:val="00D67C5E"/>
    <w:rsid w:val="00D70585"/>
    <w:rsid w:val="00D71642"/>
    <w:rsid w:val="00D71DA4"/>
    <w:rsid w:val="00D723D1"/>
    <w:rsid w:val="00D72E64"/>
    <w:rsid w:val="00D731E8"/>
    <w:rsid w:val="00D73E8F"/>
    <w:rsid w:val="00D76EC9"/>
    <w:rsid w:val="00D76F3C"/>
    <w:rsid w:val="00D811F6"/>
    <w:rsid w:val="00D83D76"/>
    <w:rsid w:val="00D84185"/>
    <w:rsid w:val="00D84237"/>
    <w:rsid w:val="00D84CE7"/>
    <w:rsid w:val="00D8537A"/>
    <w:rsid w:val="00D85D8A"/>
    <w:rsid w:val="00D868AC"/>
    <w:rsid w:val="00D905D6"/>
    <w:rsid w:val="00D91290"/>
    <w:rsid w:val="00D92EBA"/>
    <w:rsid w:val="00D962DE"/>
    <w:rsid w:val="00D9701C"/>
    <w:rsid w:val="00DA0940"/>
    <w:rsid w:val="00DA1A39"/>
    <w:rsid w:val="00DA2773"/>
    <w:rsid w:val="00DA2C3C"/>
    <w:rsid w:val="00DA33C6"/>
    <w:rsid w:val="00DA3E4D"/>
    <w:rsid w:val="00DA64A6"/>
    <w:rsid w:val="00DA6BBB"/>
    <w:rsid w:val="00DA6C1E"/>
    <w:rsid w:val="00DB0784"/>
    <w:rsid w:val="00DB1450"/>
    <w:rsid w:val="00DB15C0"/>
    <w:rsid w:val="00DB2F8A"/>
    <w:rsid w:val="00DB3099"/>
    <w:rsid w:val="00DB564D"/>
    <w:rsid w:val="00DB5D54"/>
    <w:rsid w:val="00DB6680"/>
    <w:rsid w:val="00DB6DA5"/>
    <w:rsid w:val="00DB7AAD"/>
    <w:rsid w:val="00DC038E"/>
    <w:rsid w:val="00DC16D1"/>
    <w:rsid w:val="00DC2243"/>
    <w:rsid w:val="00DC29EF"/>
    <w:rsid w:val="00DC2F2B"/>
    <w:rsid w:val="00DC7CF6"/>
    <w:rsid w:val="00DD0514"/>
    <w:rsid w:val="00DD15AB"/>
    <w:rsid w:val="00DD4815"/>
    <w:rsid w:val="00DD4BC8"/>
    <w:rsid w:val="00DD6BDE"/>
    <w:rsid w:val="00DD7960"/>
    <w:rsid w:val="00DE05C4"/>
    <w:rsid w:val="00DE1331"/>
    <w:rsid w:val="00DE1A80"/>
    <w:rsid w:val="00DE22BA"/>
    <w:rsid w:val="00DE238B"/>
    <w:rsid w:val="00DF19F2"/>
    <w:rsid w:val="00DF5969"/>
    <w:rsid w:val="00DF6C44"/>
    <w:rsid w:val="00E02710"/>
    <w:rsid w:val="00E06815"/>
    <w:rsid w:val="00E06A62"/>
    <w:rsid w:val="00E105E2"/>
    <w:rsid w:val="00E10B12"/>
    <w:rsid w:val="00E121F3"/>
    <w:rsid w:val="00E12A9D"/>
    <w:rsid w:val="00E1445E"/>
    <w:rsid w:val="00E14A1E"/>
    <w:rsid w:val="00E177CC"/>
    <w:rsid w:val="00E21593"/>
    <w:rsid w:val="00E2570F"/>
    <w:rsid w:val="00E25CCA"/>
    <w:rsid w:val="00E27284"/>
    <w:rsid w:val="00E27D2B"/>
    <w:rsid w:val="00E30689"/>
    <w:rsid w:val="00E30A93"/>
    <w:rsid w:val="00E31843"/>
    <w:rsid w:val="00E333A4"/>
    <w:rsid w:val="00E34978"/>
    <w:rsid w:val="00E36464"/>
    <w:rsid w:val="00E37EF8"/>
    <w:rsid w:val="00E41D9C"/>
    <w:rsid w:val="00E42B02"/>
    <w:rsid w:val="00E43478"/>
    <w:rsid w:val="00E44F33"/>
    <w:rsid w:val="00E50C70"/>
    <w:rsid w:val="00E52EE3"/>
    <w:rsid w:val="00E53B9D"/>
    <w:rsid w:val="00E53BC2"/>
    <w:rsid w:val="00E53E19"/>
    <w:rsid w:val="00E54270"/>
    <w:rsid w:val="00E55D40"/>
    <w:rsid w:val="00E56476"/>
    <w:rsid w:val="00E56622"/>
    <w:rsid w:val="00E57201"/>
    <w:rsid w:val="00E57893"/>
    <w:rsid w:val="00E614C0"/>
    <w:rsid w:val="00E63512"/>
    <w:rsid w:val="00E63CD7"/>
    <w:rsid w:val="00E63F0D"/>
    <w:rsid w:val="00E6706A"/>
    <w:rsid w:val="00E67A70"/>
    <w:rsid w:val="00E70445"/>
    <w:rsid w:val="00E70C51"/>
    <w:rsid w:val="00E71366"/>
    <w:rsid w:val="00E73AE8"/>
    <w:rsid w:val="00E7546F"/>
    <w:rsid w:val="00E802A7"/>
    <w:rsid w:val="00E80F78"/>
    <w:rsid w:val="00E819CC"/>
    <w:rsid w:val="00E82F08"/>
    <w:rsid w:val="00E82F0E"/>
    <w:rsid w:val="00E84537"/>
    <w:rsid w:val="00E87893"/>
    <w:rsid w:val="00E91E7B"/>
    <w:rsid w:val="00E9225B"/>
    <w:rsid w:val="00E92991"/>
    <w:rsid w:val="00E94C45"/>
    <w:rsid w:val="00E95C59"/>
    <w:rsid w:val="00E95DB6"/>
    <w:rsid w:val="00EA0421"/>
    <w:rsid w:val="00EA098A"/>
    <w:rsid w:val="00EA136B"/>
    <w:rsid w:val="00EA18CF"/>
    <w:rsid w:val="00EA1F38"/>
    <w:rsid w:val="00EA39AE"/>
    <w:rsid w:val="00EA4BE1"/>
    <w:rsid w:val="00EA4CF4"/>
    <w:rsid w:val="00EA5C36"/>
    <w:rsid w:val="00EB02A0"/>
    <w:rsid w:val="00EB052F"/>
    <w:rsid w:val="00EB05BE"/>
    <w:rsid w:val="00EB4111"/>
    <w:rsid w:val="00EB444E"/>
    <w:rsid w:val="00EC01A3"/>
    <w:rsid w:val="00EC212A"/>
    <w:rsid w:val="00EC2FAE"/>
    <w:rsid w:val="00EC360E"/>
    <w:rsid w:val="00EC6C30"/>
    <w:rsid w:val="00ED0B27"/>
    <w:rsid w:val="00ED29AD"/>
    <w:rsid w:val="00ED4A27"/>
    <w:rsid w:val="00ED7012"/>
    <w:rsid w:val="00ED7136"/>
    <w:rsid w:val="00ED7438"/>
    <w:rsid w:val="00EE237D"/>
    <w:rsid w:val="00EE2AA8"/>
    <w:rsid w:val="00EE2ED4"/>
    <w:rsid w:val="00EE394A"/>
    <w:rsid w:val="00EE44FD"/>
    <w:rsid w:val="00EE4B7F"/>
    <w:rsid w:val="00EE5EFE"/>
    <w:rsid w:val="00EE647E"/>
    <w:rsid w:val="00EF07A8"/>
    <w:rsid w:val="00EF29EB"/>
    <w:rsid w:val="00EF3C1E"/>
    <w:rsid w:val="00EF5649"/>
    <w:rsid w:val="00EF6294"/>
    <w:rsid w:val="00EF770E"/>
    <w:rsid w:val="00F015A7"/>
    <w:rsid w:val="00F07DC7"/>
    <w:rsid w:val="00F14263"/>
    <w:rsid w:val="00F25B89"/>
    <w:rsid w:val="00F25F74"/>
    <w:rsid w:val="00F2709B"/>
    <w:rsid w:val="00F27A95"/>
    <w:rsid w:val="00F30256"/>
    <w:rsid w:val="00F309C6"/>
    <w:rsid w:val="00F30D29"/>
    <w:rsid w:val="00F32130"/>
    <w:rsid w:val="00F32968"/>
    <w:rsid w:val="00F34742"/>
    <w:rsid w:val="00F3662A"/>
    <w:rsid w:val="00F37C5D"/>
    <w:rsid w:val="00F40E10"/>
    <w:rsid w:val="00F426DD"/>
    <w:rsid w:val="00F45C55"/>
    <w:rsid w:val="00F47EA7"/>
    <w:rsid w:val="00F50462"/>
    <w:rsid w:val="00F50B44"/>
    <w:rsid w:val="00F52984"/>
    <w:rsid w:val="00F52AB4"/>
    <w:rsid w:val="00F54332"/>
    <w:rsid w:val="00F5446B"/>
    <w:rsid w:val="00F55758"/>
    <w:rsid w:val="00F55DCB"/>
    <w:rsid w:val="00F55E95"/>
    <w:rsid w:val="00F57C18"/>
    <w:rsid w:val="00F61E3B"/>
    <w:rsid w:val="00F62F99"/>
    <w:rsid w:val="00F63D6F"/>
    <w:rsid w:val="00F640CC"/>
    <w:rsid w:val="00F65554"/>
    <w:rsid w:val="00F66C12"/>
    <w:rsid w:val="00F67D32"/>
    <w:rsid w:val="00F7063A"/>
    <w:rsid w:val="00F71452"/>
    <w:rsid w:val="00F71890"/>
    <w:rsid w:val="00F72B7D"/>
    <w:rsid w:val="00F74FBF"/>
    <w:rsid w:val="00F75433"/>
    <w:rsid w:val="00F775C4"/>
    <w:rsid w:val="00F81A62"/>
    <w:rsid w:val="00F8343E"/>
    <w:rsid w:val="00F91B4C"/>
    <w:rsid w:val="00F91E50"/>
    <w:rsid w:val="00F92CAD"/>
    <w:rsid w:val="00F94F2A"/>
    <w:rsid w:val="00FA0447"/>
    <w:rsid w:val="00FA3149"/>
    <w:rsid w:val="00FA346E"/>
    <w:rsid w:val="00FA404F"/>
    <w:rsid w:val="00FA4D11"/>
    <w:rsid w:val="00FA5533"/>
    <w:rsid w:val="00FA61C1"/>
    <w:rsid w:val="00FA70E6"/>
    <w:rsid w:val="00FA7A7A"/>
    <w:rsid w:val="00FA7ABB"/>
    <w:rsid w:val="00FB2BC2"/>
    <w:rsid w:val="00FB32C6"/>
    <w:rsid w:val="00FB5194"/>
    <w:rsid w:val="00FB5CC6"/>
    <w:rsid w:val="00FC01A4"/>
    <w:rsid w:val="00FC25CE"/>
    <w:rsid w:val="00FC5EE4"/>
    <w:rsid w:val="00FC6913"/>
    <w:rsid w:val="00FC6A4C"/>
    <w:rsid w:val="00FC735A"/>
    <w:rsid w:val="00FD10F0"/>
    <w:rsid w:val="00FD1E9C"/>
    <w:rsid w:val="00FD23E5"/>
    <w:rsid w:val="00FD4204"/>
    <w:rsid w:val="00FD46C6"/>
    <w:rsid w:val="00FD4E09"/>
    <w:rsid w:val="00FD54D7"/>
    <w:rsid w:val="00FD6335"/>
    <w:rsid w:val="00FD7A10"/>
    <w:rsid w:val="00FE180F"/>
    <w:rsid w:val="00FE37EB"/>
    <w:rsid w:val="00FE3E26"/>
    <w:rsid w:val="00FE524A"/>
    <w:rsid w:val="00FF16F0"/>
    <w:rsid w:val="00FF1936"/>
    <w:rsid w:val="00FF1ECD"/>
    <w:rsid w:val="00FF2B76"/>
    <w:rsid w:val="00FF2F3C"/>
    <w:rsid w:val="00FF45FF"/>
    <w:rsid w:val="00FF55DC"/>
    <w:rsid w:val="00FF55FA"/>
    <w:rsid w:val="0F965633"/>
    <w:rsid w:val="12710699"/>
    <w:rsid w:val="151EBFF8"/>
    <w:rsid w:val="16B7980D"/>
    <w:rsid w:val="179972ED"/>
    <w:rsid w:val="1C6AF377"/>
    <w:rsid w:val="1C6D3386"/>
    <w:rsid w:val="24DCE1E7"/>
    <w:rsid w:val="33B68AB7"/>
    <w:rsid w:val="37B1A26E"/>
    <w:rsid w:val="381FE9E7"/>
    <w:rsid w:val="3D12632D"/>
    <w:rsid w:val="3E1838D2"/>
    <w:rsid w:val="40CE6E6F"/>
    <w:rsid w:val="4170424F"/>
    <w:rsid w:val="49622BD7"/>
    <w:rsid w:val="4AFDFC38"/>
    <w:rsid w:val="4FA818E3"/>
    <w:rsid w:val="516D3DBC"/>
    <w:rsid w:val="5655E5C5"/>
    <w:rsid w:val="57F1B626"/>
    <w:rsid w:val="591D96A0"/>
    <w:rsid w:val="5FC5A33D"/>
    <w:rsid w:val="617BFBD6"/>
    <w:rsid w:val="64A82A7B"/>
    <w:rsid w:val="64B4680E"/>
    <w:rsid w:val="7055A64A"/>
    <w:rsid w:val="74126611"/>
    <w:rsid w:val="76EC99E6"/>
    <w:rsid w:val="7A2203B8"/>
    <w:rsid w:val="7DBEC01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D9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4A1"/>
    <w:pPr>
      <w:spacing w:line="300" w:lineRule="atLeast"/>
    </w:pPr>
    <w:rPr>
      <w:rFonts w:ascii="Arial" w:hAnsi="Arial"/>
      <w:sz w:val="22"/>
      <w:szCs w:val="19"/>
    </w:rPr>
  </w:style>
  <w:style w:type="paragraph" w:styleId="Overskrift1">
    <w:name w:val="heading 1"/>
    <w:basedOn w:val="Normal"/>
    <w:next w:val="Normal"/>
    <w:link w:val="Overskrift1Tegn"/>
    <w:qFormat/>
    <w:rsid w:val="00BC44A1"/>
    <w:pPr>
      <w:keepNext/>
      <w:numPr>
        <w:numId w:val="16"/>
      </w:numPr>
      <w:spacing w:before="240" w:after="60"/>
      <w:outlineLvl w:val="0"/>
    </w:pPr>
    <w:rPr>
      <w:rFonts w:cs="Arial"/>
      <w:b/>
      <w:bCs/>
      <w:kern w:val="32"/>
      <w:sz w:val="28"/>
      <w:szCs w:val="32"/>
    </w:rPr>
  </w:style>
  <w:style w:type="paragraph" w:styleId="Overskrift2">
    <w:name w:val="heading 2"/>
    <w:basedOn w:val="Normal"/>
    <w:next w:val="Normal"/>
    <w:link w:val="Overskrift2Tegn"/>
    <w:qFormat/>
    <w:rsid w:val="0081590C"/>
    <w:pPr>
      <w:keepNext/>
      <w:numPr>
        <w:ilvl w:val="1"/>
        <w:numId w:val="16"/>
      </w:numPr>
      <w:spacing w:before="240" w:after="60"/>
      <w:outlineLvl w:val="1"/>
    </w:pPr>
    <w:rPr>
      <w:rFonts w:cs="Arial"/>
      <w:b/>
      <w:bCs/>
      <w:i/>
      <w:iCs/>
      <w:sz w:val="28"/>
      <w:szCs w:val="28"/>
    </w:rPr>
  </w:style>
  <w:style w:type="paragraph" w:styleId="Overskrift3">
    <w:name w:val="heading 3"/>
    <w:basedOn w:val="Normal"/>
    <w:next w:val="Normal"/>
    <w:qFormat/>
    <w:rsid w:val="0081590C"/>
    <w:pPr>
      <w:keepNext/>
      <w:numPr>
        <w:ilvl w:val="2"/>
        <w:numId w:val="16"/>
      </w:numPr>
      <w:spacing w:before="240" w:after="60"/>
      <w:outlineLvl w:val="2"/>
    </w:pPr>
    <w:rPr>
      <w:rFonts w:cs="Arial"/>
      <w:b/>
      <w:bCs/>
      <w:sz w:val="26"/>
      <w:szCs w:val="26"/>
    </w:rPr>
  </w:style>
  <w:style w:type="paragraph" w:styleId="Overskrift4">
    <w:name w:val="heading 4"/>
    <w:basedOn w:val="Normal"/>
    <w:next w:val="Normal"/>
    <w:link w:val="Overskrift4Tegn"/>
    <w:qFormat/>
    <w:rsid w:val="0081590C"/>
    <w:pPr>
      <w:keepNext/>
      <w:numPr>
        <w:ilvl w:val="3"/>
        <w:numId w:val="16"/>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81590C"/>
    <w:pPr>
      <w:numPr>
        <w:ilvl w:val="4"/>
        <w:numId w:val="16"/>
      </w:numPr>
      <w:spacing w:before="240" w:after="60"/>
      <w:outlineLvl w:val="4"/>
    </w:pPr>
    <w:rPr>
      <w:b/>
      <w:bCs/>
      <w:i/>
      <w:iCs/>
      <w:sz w:val="26"/>
      <w:szCs w:val="26"/>
    </w:rPr>
  </w:style>
  <w:style w:type="paragraph" w:styleId="Overskrift6">
    <w:name w:val="heading 6"/>
    <w:basedOn w:val="Normal"/>
    <w:next w:val="Normal"/>
    <w:link w:val="Overskrift6Tegn"/>
    <w:qFormat/>
    <w:rsid w:val="0081590C"/>
    <w:pPr>
      <w:numPr>
        <w:ilvl w:val="5"/>
        <w:numId w:val="4"/>
      </w:numPr>
      <w:spacing w:before="240" w:after="60"/>
      <w:outlineLvl w:val="5"/>
    </w:pPr>
    <w:rPr>
      <w:rFonts w:ascii="Times New Roman" w:hAnsi="Times New Roman"/>
      <w:b/>
      <w:bCs/>
      <w:szCs w:val="22"/>
    </w:rPr>
  </w:style>
  <w:style w:type="paragraph" w:styleId="Overskrift7">
    <w:name w:val="heading 7"/>
    <w:basedOn w:val="Normal"/>
    <w:next w:val="Normal"/>
    <w:link w:val="Overskrift7Tegn"/>
    <w:qFormat/>
    <w:rsid w:val="0081590C"/>
    <w:pPr>
      <w:numPr>
        <w:ilvl w:val="6"/>
        <w:numId w:val="16"/>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81590C"/>
    <w:pPr>
      <w:numPr>
        <w:ilvl w:val="7"/>
        <w:numId w:val="16"/>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81590C"/>
    <w:pPr>
      <w:numPr>
        <w:ilvl w:val="8"/>
        <w:numId w:val="4"/>
      </w:numPr>
      <w:spacing w:before="240" w:after="60"/>
      <w:outlineLvl w:val="8"/>
    </w:pPr>
    <w:rPr>
      <w:rFonts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Cs w:val="20"/>
    </w:rPr>
  </w:style>
  <w:style w:type="character" w:styleId="Hyperkobling">
    <w:name w:val="Hyperlink"/>
    <w:basedOn w:val="Standardskriftforavsnitt"/>
    <w:uiPriority w:val="99"/>
    <w:rsid w:val="0081590C"/>
    <w:rPr>
      <w:dstrike w:val="0"/>
      <w:color w:val="666699"/>
      <w:u w:val="none"/>
      <w:effect w:val="none"/>
    </w:rPr>
  </w:style>
  <w:style w:type="paragraph" w:styleId="INNH1">
    <w:name w:val="toc 1"/>
    <w:basedOn w:val="Normal"/>
    <w:next w:val="Normal"/>
    <w:autoRedefine/>
    <w:uiPriority w:val="39"/>
    <w:rsid w:val="002724AF"/>
    <w:pPr>
      <w:spacing w:before="120" w:after="120"/>
    </w:pPr>
    <w:rPr>
      <w:rFonts w:asciiTheme="minorHAnsi" w:hAnsiTheme="minorHAnsi"/>
      <w:b/>
      <w:bCs/>
      <w:caps/>
      <w:sz w:val="20"/>
      <w:szCs w:val="20"/>
    </w:rPr>
  </w:style>
  <w:style w:type="paragraph" w:styleId="INNH2">
    <w:name w:val="toc 2"/>
    <w:basedOn w:val="Normal"/>
    <w:next w:val="Normal"/>
    <w:autoRedefine/>
    <w:uiPriority w:val="39"/>
    <w:rsid w:val="0081590C"/>
    <w:pPr>
      <w:ind w:left="190"/>
    </w:pPr>
    <w:rPr>
      <w:rFonts w:asciiTheme="minorHAnsi" w:hAnsiTheme="minorHAnsi"/>
      <w:smallCaps/>
      <w:sz w:val="20"/>
      <w:szCs w:val="20"/>
    </w:r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basedOn w:val="Standardskriftforavsnitt"/>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basedOn w:val="Standardskriftforavsnitt"/>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basedOn w:val="Standardskriftforavsnitt"/>
    <w:semiHidden/>
    <w:rsid w:val="007E5087"/>
    <w:rPr>
      <w:vertAlign w:val="superscript"/>
    </w:rPr>
  </w:style>
  <w:style w:type="character" w:styleId="Utheving">
    <w:name w:val="Emphasis"/>
    <w:basedOn w:val="Standardskriftforavsnitt"/>
    <w:qFormat/>
    <w:rsid w:val="00D1651B"/>
    <w:rPr>
      <w:i/>
      <w:iCs/>
    </w:rPr>
  </w:style>
  <w:style w:type="character" w:customStyle="1" w:styleId="BrdtekstTegn">
    <w:name w:val="Brødtekst Tegn"/>
    <w:basedOn w:val="Standardskriftforavsnitt"/>
    <w:link w:val="Brdtekst"/>
    <w:rsid w:val="00ED7438"/>
    <w:rPr>
      <w:rFonts w:ascii="DepCentury Old Style" w:hAnsi="DepCentury Old Style"/>
      <w:sz w:val="22"/>
    </w:rPr>
  </w:style>
  <w:style w:type="character" w:customStyle="1" w:styleId="BodyTextChar">
    <w:name w:val="Body Text Char"/>
    <w:basedOn w:val="Standardskriftforavsnitt"/>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basedOn w:val="Standardskriftforavsnitt"/>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basedOn w:val="Standardskriftforavsnitt"/>
    <w:link w:val="Brdtekstinnrykk3"/>
    <w:rsid w:val="00BF00B5"/>
    <w:rPr>
      <w:rFonts w:ascii="Arial" w:hAnsi="Arial"/>
      <w:iCs/>
      <w:snapToGrid w:val="0"/>
      <w:sz w:val="16"/>
      <w:szCs w:val="16"/>
    </w:rPr>
  </w:style>
  <w:style w:type="character" w:customStyle="1" w:styleId="Overskrift2Tegn">
    <w:name w:val="Overskrift 2 Tegn"/>
    <w:basedOn w:val="Standardskriftforavsnitt"/>
    <w:link w:val="Overskrift2"/>
    <w:rsid w:val="008579FC"/>
    <w:rPr>
      <w:rFonts w:ascii="Arial" w:hAnsi="Arial" w:cs="Arial"/>
      <w:b/>
      <w:bCs/>
      <w:i/>
      <w:iCs/>
      <w:sz w:val="28"/>
      <w:szCs w:val="28"/>
    </w:rPr>
  </w:style>
  <w:style w:type="character" w:customStyle="1" w:styleId="TopptekstTegn">
    <w:name w:val="Topptekst Tegn"/>
    <w:basedOn w:val="Standardskriftforavsnitt"/>
    <w:link w:val="Topptekst"/>
    <w:uiPriority w:val="99"/>
    <w:rsid w:val="004F1E7F"/>
    <w:rPr>
      <w:rFonts w:ascii="Arial" w:hAnsi="Arial"/>
      <w:sz w:val="19"/>
      <w:szCs w:val="19"/>
    </w:rPr>
  </w:style>
  <w:style w:type="paragraph" w:customStyle="1" w:styleId="NormalRP">
    <w:name w:val="Normal RP"/>
    <w:basedOn w:val="Normal"/>
    <w:rsid w:val="007E4159"/>
    <w:pPr>
      <w:spacing w:line="240" w:lineRule="auto"/>
      <w:jc w:val="center"/>
    </w:pPr>
    <w:rPr>
      <w:rFonts w:ascii="Verdana" w:hAnsi="Verdana"/>
      <w:i/>
      <w:sz w:val="20"/>
      <w:szCs w:val="24"/>
      <w:lang w:val="nn-NO" w:eastAsia="en-US"/>
    </w:rPr>
  </w:style>
  <w:style w:type="paragraph" w:customStyle="1" w:styleId="Overskrift2RP">
    <w:name w:val="Overskrift 2 RP"/>
    <w:basedOn w:val="Overskrift2"/>
    <w:rsid w:val="007E4159"/>
    <w:pPr>
      <w:spacing w:line="240" w:lineRule="auto"/>
    </w:pPr>
    <w:rPr>
      <w:rFonts w:ascii="Verdana" w:hAnsi="Verdana"/>
      <w:sz w:val="22"/>
      <w:lang w:val="nn-NO" w:eastAsia="en-US"/>
    </w:rPr>
  </w:style>
  <w:style w:type="paragraph" w:customStyle="1" w:styleId="Overskrift1RP">
    <w:name w:val="Overskrift 1 RP"/>
    <w:basedOn w:val="Overskrift1"/>
    <w:rsid w:val="007E4159"/>
    <w:pPr>
      <w:spacing w:line="240" w:lineRule="auto"/>
      <w:jc w:val="center"/>
    </w:pPr>
    <w:rPr>
      <w:rFonts w:ascii="Verdana" w:hAnsi="Verdana"/>
      <w:sz w:val="24"/>
      <w:lang w:val="nn-NO" w:eastAsia="en-US"/>
    </w:rPr>
  </w:style>
  <w:style w:type="paragraph" w:customStyle="1" w:styleId="Overskrift3RP">
    <w:name w:val="Overskrift 3 RP"/>
    <w:basedOn w:val="Overskrift3"/>
    <w:rsid w:val="007E4159"/>
    <w:pPr>
      <w:numPr>
        <w:numId w:val="1"/>
      </w:numPr>
      <w:tabs>
        <w:tab w:val="clear" w:pos="360"/>
      </w:tabs>
      <w:spacing w:line="240" w:lineRule="auto"/>
      <w:ind w:left="907" w:hanging="907"/>
    </w:pPr>
    <w:rPr>
      <w:rFonts w:ascii="Verdana" w:hAnsi="Verdana"/>
      <w:sz w:val="20"/>
      <w:lang w:val="en-US" w:eastAsia="en-US"/>
    </w:rPr>
  </w:style>
  <w:style w:type="paragraph" w:styleId="Dato">
    <w:name w:val="Date"/>
    <w:basedOn w:val="Normal"/>
    <w:next w:val="Normal"/>
    <w:link w:val="DatoTegn"/>
    <w:rsid w:val="007E4159"/>
    <w:pPr>
      <w:keepLines/>
      <w:widowControl w:val="0"/>
      <w:spacing w:line="240" w:lineRule="auto"/>
    </w:pPr>
    <w:rPr>
      <w:rFonts w:ascii="Verdana" w:hAnsi="Verdana"/>
      <w:sz w:val="20"/>
      <w:szCs w:val="24"/>
    </w:rPr>
  </w:style>
  <w:style w:type="character" w:customStyle="1" w:styleId="DatoTegn">
    <w:name w:val="Dato Tegn"/>
    <w:basedOn w:val="Standardskriftforavsnitt"/>
    <w:link w:val="Dato"/>
    <w:rsid w:val="007E4159"/>
    <w:rPr>
      <w:rFonts w:ascii="Verdana" w:hAnsi="Verdana"/>
      <w:szCs w:val="24"/>
    </w:rPr>
  </w:style>
  <w:style w:type="paragraph" w:styleId="Brdtekstinnrykk2">
    <w:name w:val="Body Text Indent 2"/>
    <w:basedOn w:val="Normal"/>
    <w:link w:val="Brdtekstinnrykk2Tegn"/>
    <w:rsid w:val="007E4159"/>
    <w:pPr>
      <w:numPr>
        <w:ilvl w:val="12"/>
      </w:numPr>
      <w:spacing w:line="240" w:lineRule="auto"/>
      <w:ind w:left="1418"/>
    </w:pPr>
    <w:rPr>
      <w:rFonts w:ascii="Verdana" w:hAnsi="Verdana"/>
      <w:sz w:val="20"/>
      <w:szCs w:val="20"/>
      <w:lang w:val="en-GB"/>
    </w:rPr>
  </w:style>
  <w:style w:type="character" w:customStyle="1" w:styleId="Brdtekstinnrykk2Tegn">
    <w:name w:val="Brødtekstinnrykk 2 Tegn"/>
    <w:basedOn w:val="Standardskriftforavsnitt"/>
    <w:link w:val="Brdtekstinnrykk2"/>
    <w:rsid w:val="007E4159"/>
    <w:rPr>
      <w:rFonts w:ascii="Verdana" w:hAnsi="Verdana"/>
      <w:lang w:val="en-GB"/>
    </w:rPr>
  </w:style>
  <w:style w:type="numbering" w:styleId="111111">
    <w:name w:val="Outline List 2"/>
    <w:basedOn w:val="Ingenliste"/>
    <w:rsid w:val="007E4159"/>
    <w:pPr>
      <w:numPr>
        <w:numId w:val="2"/>
      </w:numPr>
    </w:pPr>
  </w:style>
  <w:style w:type="paragraph" w:styleId="INNH3">
    <w:name w:val="toc 3"/>
    <w:basedOn w:val="Normal"/>
    <w:next w:val="Normal"/>
    <w:autoRedefine/>
    <w:uiPriority w:val="39"/>
    <w:rsid w:val="007E4159"/>
    <w:pPr>
      <w:ind w:left="380"/>
    </w:pPr>
    <w:rPr>
      <w:rFonts w:asciiTheme="minorHAnsi" w:hAnsiTheme="minorHAnsi"/>
      <w:i/>
      <w:iCs/>
      <w:sz w:val="20"/>
      <w:szCs w:val="20"/>
    </w:rPr>
  </w:style>
  <w:style w:type="paragraph" w:styleId="INNH4">
    <w:name w:val="toc 4"/>
    <w:basedOn w:val="Normal"/>
    <w:next w:val="Normal"/>
    <w:autoRedefine/>
    <w:uiPriority w:val="39"/>
    <w:rsid w:val="007E4159"/>
    <w:pPr>
      <w:ind w:left="570"/>
    </w:pPr>
    <w:rPr>
      <w:rFonts w:asciiTheme="minorHAnsi" w:hAnsiTheme="minorHAnsi"/>
      <w:sz w:val="18"/>
      <w:szCs w:val="18"/>
    </w:rPr>
  </w:style>
  <w:style w:type="paragraph" w:styleId="INNH5">
    <w:name w:val="toc 5"/>
    <w:basedOn w:val="Normal"/>
    <w:next w:val="Normal"/>
    <w:autoRedefine/>
    <w:uiPriority w:val="39"/>
    <w:rsid w:val="007E4159"/>
    <w:pPr>
      <w:ind w:left="760"/>
    </w:pPr>
    <w:rPr>
      <w:rFonts w:asciiTheme="minorHAnsi" w:hAnsiTheme="minorHAnsi"/>
      <w:sz w:val="18"/>
      <w:szCs w:val="18"/>
    </w:rPr>
  </w:style>
  <w:style w:type="paragraph" w:styleId="INNH6">
    <w:name w:val="toc 6"/>
    <w:basedOn w:val="Normal"/>
    <w:next w:val="Normal"/>
    <w:autoRedefine/>
    <w:uiPriority w:val="39"/>
    <w:rsid w:val="007E4159"/>
    <w:pPr>
      <w:ind w:left="950"/>
    </w:pPr>
    <w:rPr>
      <w:rFonts w:asciiTheme="minorHAnsi" w:hAnsiTheme="minorHAnsi"/>
      <w:sz w:val="18"/>
      <w:szCs w:val="18"/>
    </w:rPr>
  </w:style>
  <w:style w:type="paragraph" w:styleId="INNH7">
    <w:name w:val="toc 7"/>
    <w:basedOn w:val="Normal"/>
    <w:next w:val="Normal"/>
    <w:autoRedefine/>
    <w:uiPriority w:val="39"/>
    <w:rsid w:val="007E4159"/>
    <w:pPr>
      <w:ind w:left="1140"/>
    </w:pPr>
    <w:rPr>
      <w:rFonts w:asciiTheme="minorHAnsi" w:hAnsiTheme="minorHAnsi"/>
      <w:sz w:val="18"/>
      <w:szCs w:val="18"/>
    </w:rPr>
  </w:style>
  <w:style w:type="paragraph" w:styleId="INNH8">
    <w:name w:val="toc 8"/>
    <w:basedOn w:val="Normal"/>
    <w:next w:val="Normal"/>
    <w:autoRedefine/>
    <w:uiPriority w:val="39"/>
    <w:rsid w:val="007E4159"/>
    <w:pPr>
      <w:ind w:left="1330"/>
    </w:pPr>
    <w:rPr>
      <w:rFonts w:asciiTheme="minorHAnsi" w:hAnsiTheme="minorHAnsi"/>
      <w:sz w:val="18"/>
      <w:szCs w:val="18"/>
    </w:rPr>
  </w:style>
  <w:style w:type="paragraph" w:styleId="INNH9">
    <w:name w:val="toc 9"/>
    <w:basedOn w:val="Normal"/>
    <w:next w:val="Normal"/>
    <w:autoRedefine/>
    <w:uiPriority w:val="39"/>
    <w:rsid w:val="007E4159"/>
    <w:pPr>
      <w:ind w:left="1520"/>
    </w:pPr>
    <w:rPr>
      <w:rFonts w:asciiTheme="minorHAnsi" w:hAnsiTheme="minorHAnsi"/>
      <w:sz w:val="18"/>
      <w:szCs w:val="18"/>
    </w:rPr>
  </w:style>
  <w:style w:type="paragraph" w:customStyle="1" w:styleId="nummerertliste1">
    <w:name w:val="nummerert liste 1"/>
    <w:basedOn w:val="Normal"/>
    <w:rsid w:val="007E4159"/>
    <w:pPr>
      <w:numPr>
        <w:numId w:val="3"/>
      </w:numPr>
      <w:spacing w:after="180" w:line="240" w:lineRule="auto"/>
    </w:pPr>
    <w:rPr>
      <w:szCs w:val="22"/>
    </w:rPr>
  </w:style>
  <w:style w:type="paragraph" w:customStyle="1" w:styleId="Bokstavliste2">
    <w:name w:val="Bokstavliste 2"/>
    <w:basedOn w:val="Normal"/>
    <w:rsid w:val="007E4159"/>
    <w:pPr>
      <w:keepLines/>
      <w:widowControl w:val="0"/>
      <w:numPr>
        <w:ilvl w:val="1"/>
        <w:numId w:val="3"/>
      </w:numPr>
      <w:spacing w:after="60" w:line="240" w:lineRule="auto"/>
    </w:pPr>
    <w:rPr>
      <w:szCs w:val="22"/>
    </w:rPr>
  </w:style>
  <w:style w:type="character" w:customStyle="1" w:styleId="Overskrift4Tegn">
    <w:name w:val="Overskrift 4 Tegn"/>
    <w:link w:val="Overskrift4"/>
    <w:rsid w:val="007E4159"/>
    <w:rPr>
      <w:b/>
      <w:bCs/>
      <w:sz w:val="28"/>
      <w:szCs w:val="28"/>
    </w:rPr>
  </w:style>
  <w:style w:type="character" w:customStyle="1" w:styleId="Overskrift5Tegn">
    <w:name w:val="Overskrift 5 Tegn"/>
    <w:link w:val="Overskrift5"/>
    <w:rsid w:val="007E4159"/>
    <w:rPr>
      <w:rFonts w:ascii="Arial" w:hAnsi="Arial"/>
      <w:b/>
      <w:bCs/>
      <w:i/>
      <w:iCs/>
      <w:sz w:val="26"/>
      <w:szCs w:val="26"/>
    </w:rPr>
  </w:style>
  <w:style w:type="character" w:customStyle="1" w:styleId="Overskrift6Tegn">
    <w:name w:val="Overskrift 6 Tegn"/>
    <w:link w:val="Overskrift6"/>
    <w:rsid w:val="007E4159"/>
    <w:rPr>
      <w:b/>
      <w:bCs/>
      <w:sz w:val="22"/>
      <w:szCs w:val="22"/>
    </w:rPr>
  </w:style>
  <w:style w:type="character" w:customStyle="1" w:styleId="Overskrift7Tegn">
    <w:name w:val="Overskrift 7 Tegn"/>
    <w:link w:val="Overskrift7"/>
    <w:rsid w:val="007E4159"/>
    <w:rPr>
      <w:sz w:val="24"/>
      <w:szCs w:val="24"/>
    </w:rPr>
  </w:style>
  <w:style w:type="character" w:customStyle="1" w:styleId="Overskrift8Tegn">
    <w:name w:val="Overskrift 8 Tegn"/>
    <w:link w:val="Overskrift8"/>
    <w:rsid w:val="007E4159"/>
    <w:rPr>
      <w:i/>
      <w:iCs/>
      <w:sz w:val="24"/>
      <w:szCs w:val="24"/>
    </w:rPr>
  </w:style>
  <w:style w:type="character" w:customStyle="1" w:styleId="Overskrift9Tegn">
    <w:name w:val="Overskrift 9 Tegn"/>
    <w:link w:val="Overskrift9"/>
    <w:rsid w:val="007E4159"/>
    <w:rPr>
      <w:rFonts w:ascii="Arial" w:hAnsi="Arial" w:cs="Arial"/>
      <w:sz w:val="22"/>
      <w:szCs w:val="22"/>
    </w:rPr>
  </w:style>
  <w:style w:type="paragraph" w:styleId="Tittel">
    <w:name w:val="Title"/>
    <w:basedOn w:val="Normal"/>
    <w:next w:val="Normal"/>
    <w:link w:val="TittelTegn"/>
    <w:qFormat/>
    <w:rsid w:val="007E4159"/>
    <w:pPr>
      <w:spacing w:before="240" w:after="60" w:line="240" w:lineRule="auto"/>
      <w:outlineLvl w:val="0"/>
    </w:pPr>
    <w:rPr>
      <w:rFonts w:eastAsia="SimSun"/>
      <w:b/>
      <w:bCs/>
      <w:kern w:val="28"/>
      <w:sz w:val="32"/>
      <w:szCs w:val="32"/>
      <w:lang w:val="en-US" w:eastAsia="en-US"/>
    </w:rPr>
  </w:style>
  <w:style w:type="character" w:customStyle="1" w:styleId="TittelTegn">
    <w:name w:val="Tittel Tegn"/>
    <w:basedOn w:val="Standardskriftforavsnitt"/>
    <w:link w:val="Tittel"/>
    <w:rsid w:val="007E4159"/>
    <w:rPr>
      <w:rFonts w:ascii="Arial" w:eastAsia="SimSun" w:hAnsi="Arial"/>
      <w:b/>
      <w:bCs/>
      <w:kern w:val="28"/>
      <w:sz w:val="32"/>
      <w:szCs w:val="32"/>
      <w:lang w:val="en-US" w:eastAsia="en-US"/>
    </w:rPr>
  </w:style>
  <w:style w:type="paragraph" w:styleId="Undertittel">
    <w:name w:val="Subtitle"/>
    <w:basedOn w:val="Normal"/>
    <w:next w:val="Normal"/>
    <w:link w:val="UndertittelTegn"/>
    <w:qFormat/>
    <w:rsid w:val="007E4159"/>
    <w:pPr>
      <w:spacing w:after="60" w:line="240" w:lineRule="auto"/>
      <w:jc w:val="center"/>
      <w:outlineLvl w:val="1"/>
    </w:pPr>
    <w:rPr>
      <w:rFonts w:ascii="Verdana" w:eastAsia="SimSun" w:hAnsi="Verdana"/>
      <w:b/>
      <w:sz w:val="20"/>
      <w:szCs w:val="24"/>
      <w:lang w:val="en-US" w:eastAsia="en-US"/>
    </w:rPr>
  </w:style>
  <w:style w:type="character" w:customStyle="1" w:styleId="UndertittelTegn">
    <w:name w:val="Undertittel Tegn"/>
    <w:basedOn w:val="Standardskriftforavsnitt"/>
    <w:link w:val="Undertittel"/>
    <w:rsid w:val="007E4159"/>
    <w:rPr>
      <w:rFonts w:ascii="Verdana" w:eastAsia="SimSun" w:hAnsi="Verdana"/>
      <w:b/>
      <w:szCs w:val="24"/>
      <w:lang w:val="en-US" w:eastAsia="en-US"/>
    </w:rPr>
  </w:style>
  <w:style w:type="character" w:styleId="Sterk">
    <w:name w:val="Strong"/>
    <w:rsid w:val="007E4159"/>
    <w:rPr>
      <w:b/>
      <w:bCs/>
    </w:rPr>
  </w:style>
  <w:style w:type="paragraph" w:styleId="Listeavsnitt">
    <w:name w:val="List Paragraph"/>
    <w:basedOn w:val="Normal"/>
    <w:qFormat/>
    <w:rsid w:val="007E4159"/>
    <w:pPr>
      <w:spacing w:line="240" w:lineRule="auto"/>
      <w:ind w:left="720"/>
      <w:contextualSpacing/>
    </w:pPr>
    <w:rPr>
      <w:rFonts w:ascii="Verdana" w:hAnsi="Verdana"/>
      <w:sz w:val="20"/>
      <w:szCs w:val="24"/>
      <w:lang w:val="en-US" w:eastAsia="en-US"/>
    </w:rPr>
  </w:style>
  <w:style w:type="character" w:customStyle="1" w:styleId="MerknadstekstTegn">
    <w:name w:val="Merknadstekst Tegn"/>
    <w:link w:val="Merknadstekst"/>
    <w:semiHidden/>
    <w:rsid w:val="007E4159"/>
    <w:rPr>
      <w:rFonts w:ascii="Arial" w:hAnsi="Arial"/>
    </w:rPr>
  </w:style>
  <w:style w:type="paragraph" w:styleId="Brdtekstinnrykk">
    <w:name w:val="Body Text Indent"/>
    <w:basedOn w:val="Normal"/>
    <w:link w:val="BrdtekstinnrykkTegn"/>
    <w:rsid w:val="007E4159"/>
    <w:pPr>
      <w:spacing w:after="120" w:line="300" w:lineRule="exact"/>
      <w:ind w:left="283"/>
    </w:pPr>
    <w:rPr>
      <w:rFonts w:ascii="Verdana" w:hAnsi="Verdana"/>
      <w:sz w:val="18"/>
      <w:szCs w:val="20"/>
      <w:lang w:eastAsia="en-US"/>
    </w:rPr>
  </w:style>
  <w:style w:type="character" w:customStyle="1" w:styleId="BrdtekstinnrykkTegn">
    <w:name w:val="Brødtekstinnrykk Tegn"/>
    <w:basedOn w:val="Standardskriftforavsnitt"/>
    <w:link w:val="Brdtekstinnrykk"/>
    <w:rsid w:val="007E4159"/>
    <w:rPr>
      <w:rFonts w:ascii="Verdana" w:hAnsi="Verdana"/>
      <w:sz w:val="18"/>
      <w:lang w:eastAsia="en-US"/>
    </w:rPr>
  </w:style>
  <w:style w:type="paragraph" w:customStyle="1" w:styleId="Default">
    <w:name w:val="Default"/>
    <w:rsid w:val="007E4159"/>
    <w:pPr>
      <w:autoSpaceDE w:val="0"/>
      <w:autoSpaceDN w:val="0"/>
      <w:adjustRightInd w:val="0"/>
    </w:pPr>
    <w:rPr>
      <w:color w:val="000000"/>
      <w:sz w:val="24"/>
      <w:szCs w:val="24"/>
    </w:rPr>
  </w:style>
  <w:style w:type="character" w:customStyle="1" w:styleId="Tekst12pt">
    <w:name w:val="Tekst 12 pt"/>
    <w:uiPriority w:val="99"/>
    <w:rsid w:val="007E4159"/>
    <w:rPr>
      <w:rFonts w:ascii="Garamond" w:hAnsi="Garamond" w:cs="Garamond"/>
      <w:color w:val="000000"/>
      <w:sz w:val="24"/>
      <w:szCs w:val="24"/>
    </w:rPr>
  </w:style>
  <w:style w:type="paragraph" w:styleId="Revisjon">
    <w:name w:val="Revision"/>
    <w:hidden/>
    <w:uiPriority w:val="99"/>
    <w:semiHidden/>
    <w:rsid w:val="00741173"/>
    <w:rPr>
      <w:rFonts w:ascii="Arial" w:hAnsi="Arial"/>
      <w:sz w:val="19"/>
      <w:szCs w:val="19"/>
    </w:rPr>
  </w:style>
  <w:style w:type="character" w:customStyle="1" w:styleId="Overskrift1Tegn">
    <w:name w:val="Overskrift 1 Tegn"/>
    <w:basedOn w:val="Standardskriftforavsnitt"/>
    <w:link w:val="Overskrift1"/>
    <w:rsid w:val="00BC44A1"/>
    <w:rPr>
      <w:rFonts w:ascii="Arial" w:hAnsi="Arial" w:cs="Arial"/>
      <w:b/>
      <w:bCs/>
      <w:kern w:val="32"/>
      <w:sz w:val="28"/>
      <w:szCs w:val="32"/>
    </w:rPr>
  </w:style>
  <w:style w:type="paragraph" w:styleId="Overskriftforinnholdsfortegnelse">
    <w:name w:val="TOC Heading"/>
    <w:basedOn w:val="Overskrift1"/>
    <w:next w:val="Normal"/>
    <w:uiPriority w:val="39"/>
    <w:unhideWhenUsed/>
    <w:qFormat/>
    <w:rsid w:val="00D1285D"/>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table" w:styleId="Rutenettabelllys">
    <w:name w:val="Grid Table Light"/>
    <w:basedOn w:val="Vanligtabell"/>
    <w:uiPriority w:val="40"/>
    <w:rsid w:val="00E7044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lstomtale">
    <w:name w:val="Unresolved Mention"/>
    <w:basedOn w:val="Standardskriftforavsnitt"/>
    <w:uiPriority w:val="99"/>
    <w:semiHidden/>
    <w:unhideWhenUsed/>
    <w:rsid w:val="008B70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93284743">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237983464">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78460802">
      <w:bodyDiv w:val="1"/>
      <w:marLeft w:val="0"/>
      <w:marRight w:val="0"/>
      <w:marTop w:val="0"/>
      <w:marBottom w:val="0"/>
      <w:divBdr>
        <w:top w:val="none" w:sz="0" w:space="0" w:color="auto"/>
        <w:left w:val="none" w:sz="0" w:space="0" w:color="auto"/>
        <w:bottom w:val="none" w:sz="0" w:space="0" w:color="auto"/>
        <w:right w:val="none" w:sz="0" w:space="0" w:color="auto"/>
      </w:divBdr>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23165472">
      <w:bodyDiv w:val="1"/>
      <w:marLeft w:val="0"/>
      <w:marRight w:val="0"/>
      <w:marTop w:val="0"/>
      <w:marBottom w:val="0"/>
      <w:divBdr>
        <w:top w:val="none" w:sz="0" w:space="0" w:color="auto"/>
        <w:left w:val="none" w:sz="0" w:space="0" w:color="auto"/>
        <w:bottom w:val="none" w:sz="0" w:space="0" w:color="auto"/>
        <w:right w:val="none" w:sz="0" w:space="0" w:color="auto"/>
      </w:divBdr>
    </w:div>
    <w:div w:id="1751004693">
      <w:bodyDiv w:val="1"/>
      <w:marLeft w:val="0"/>
      <w:marRight w:val="0"/>
      <w:marTop w:val="0"/>
      <w:marBottom w:val="0"/>
      <w:divBdr>
        <w:top w:val="none" w:sz="0" w:space="0" w:color="auto"/>
        <w:left w:val="none" w:sz="0" w:space="0" w:color="auto"/>
        <w:bottom w:val="none" w:sz="0" w:space="0" w:color="auto"/>
        <w:right w:val="none" w:sz="0" w:space="0" w:color="auto"/>
      </w:divBdr>
    </w:div>
    <w:div w:id="180002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inmonopolet.no/vmp/personver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sb.no/transport-og-reiseliv/landtransport/statistikk/kostnadsindeks-for-lastebiltranspor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b.no/priser-og-prisindekser/konsumpriser/statistikk/konsumprisindeksen"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56ee34bc-3c3e-49ed-81f0-4f6da9966adc">
      <UserInfo>
        <DisplayName/>
        <AccountId xsi:nil="true"/>
        <AccountType/>
      </UserInfo>
    </SharedWithUsers>
    <lcf76f155ced4ddcb4097134ff3c332f xmlns="28ac32cd-cca7-4420-99eb-af78967ca7d8">
      <Terms xmlns="http://schemas.microsoft.com/office/infopath/2007/PartnerControls"/>
    </lcf76f155ced4ddcb4097134ff3c332f>
    <TaxCatchAll xmlns="cb3009fd-0dd9-42b4-b636-d64152022a8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BC0577546DF374D9AEF869F3B33B767" ma:contentTypeVersion="21" ma:contentTypeDescription="Opprett et nytt dokument." ma:contentTypeScope="" ma:versionID="b5c274bd81136e347aaec5ac7352d1dc">
  <xsd:schema xmlns:xsd="http://www.w3.org/2001/XMLSchema" xmlns:xs="http://www.w3.org/2001/XMLSchema" xmlns:p="http://schemas.microsoft.com/office/2006/metadata/properties" xmlns:ns1="http://schemas.microsoft.com/sharepoint/v3" xmlns:ns2="28ac32cd-cca7-4420-99eb-af78967ca7d8" xmlns:ns3="56ee34bc-3c3e-49ed-81f0-4f6da9966adc" xmlns:ns4="cb3009fd-0dd9-42b4-b636-d64152022a82" targetNamespace="http://schemas.microsoft.com/office/2006/metadata/properties" ma:root="true" ma:fieldsID="5a52444bacd7a2af3950e1d323f4bf82" ns1:_="" ns2:_="" ns3:_="" ns4:_="">
    <xsd:import namespace="http://schemas.microsoft.com/sharepoint/v3"/>
    <xsd:import namespace="28ac32cd-cca7-4420-99eb-af78967ca7d8"/>
    <xsd:import namespace="56ee34bc-3c3e-49ed-81f0-4f6da9966adc"/>
    <xsd:import namespace="cb3009fd-0dd9-42b4-b636-d64152022a8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genskaper for samordnet samsvarspolicy" ma:hidden="true" ma:internalName="_ip_UnifiedCompliancePolicyProperties">
      <xsd:simpleType>
        <xsd:restriction base="dms:Note"/>
      </xsd:simpleType>
    </xsd:element>
    <xsd:element name="_ip_UnifiedCompliancePolicyUIAction" ma:index="15"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32cd-cca7-4420-99eb-af78967ca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1bc1a000-f7e0-4dd1-a917-6a95be978c2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ee34bc-3c3e-49ed-81f0-4f6da9966adc"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3009fd-0dd9-42b4-b636-d64152022a82"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bccbcc44-58e6-4c30-92bd-0ecc5b90845c}" ma:internalName="TaxCatchAll" ma:showField="CatchAllData" ma:web="56ee34bc-3c3e-49ed-81f0-4f6da9966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C89F4A-6A62-4F40-9A87-ECA63EB22E46}">
  <ds:schemaRefs>
    <ds:schemaRef ds:uri="http://schemas.microsoft.com/sharepoint/v3/contenttype/forms"/>
  </ds:schemaRefs>
</ds:datastoreItem>
</file>

<file path=customXml/itemProps2.xml><?xml version="1.0" encoding="utf-8"?>
<ds:datastoreItem xmlns:ds="http://schemas.openxmlformats.org/officeDocument/2006/customXml" ds:itemID="{04220179-EF98-4D69-9EE7-B8A8A567F051}">
  <ds:schemaRefs>
    <ds:schemaRef ds:uri="http://schemas.openxmlformats.org/officeDocument/2006/bibliography"/>
  </ds:schemaRefs>
</ds:datastoreItem>
</file>

<file path=customXml/itemProps3.xml><?xml version="1.0" encoding="utf-8"?>
<ds:datastoreItem xmlns:ds="http://schemas.openxmlformats.org/officeDocument/2006/customXml" ds:itemID="{8EB98452-0284-43F5-B9B8-2E4D3191BBFB}">
  <ds:schemaRefs>
    <ds:schemaRef ds:uri="http://schemas.microsoft.com/office/2006/metadata/properties"/>
    <ds:schemaRef ds:uri="http://schemas.microsoft.com/office/infopath/2007/PartnerControls"/>
    <ds:schemaRef ds:uri="http://schemas.microsoft.com/sharepoint/v3"/>
    <ds:schemaRef ds:uri="56ee34bc-3c3e-49ed-81f0-4f6da9966adc"/>
    <ds:schemaRef ds:uri="28ac32cd-cca7-4420-99eb-af78967ca7d8"/>
    <ds:schemaRef ds:uri="cb3009fd-0dd9-42b4-b636-d64152022a82"/>
  </ds:schemaRefs>
</ds:datastoreItem>
</file>

<file path=customXml/itemProps4.xml><?xml version="1.0" encoding="utf-8"?>
<ds:datastoreItem xmlns:ds="http://schemas.openxmlformats.org/officeDocument/2006/customXml" ds:itemID="{170B740A-35AE-4BB3-8C4D-6F90351E1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ac32cd-cca7-4420-99eb-af78967ca7d8"/>
    <ds:schemaRef ds:uri="56ee34bc-3c3e-49ed-81f0-4f6da9966adc"/>
    <ds:schemaRef ds:uri="cb3009fd-0dd9-42b4-b636-d64152022a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b17120e-18db-4a2e-8896-962fc2302a87}" enabled="0" method="" siteId="{6b17120e-18db-4a2e-8896-962fc2302a87}"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2928</Words>
  <Characters>18334</Characters>
  <Application>Microsoft Office Word</Application>
  <DocSecurity>0</DocSecurity>
  <Lines>523</Lines>
  <Paragraphs>272</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20990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2022-10-12T12:15:00Z</dcterms:created>
  <dcterms:modified xsi:type="dcterms:W3CDTF">2026-07-30T10:07:00Z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0x0101009BC0577546DF374D9AEF869F3B33B767</vt:lpwstr>
  </property>
  <property fmtid="{D5CDD505-2E9C-101B-9397-08002B2CF9AE}" pid="3" name="Order">
    <vt:r8>16189900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